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3E45" w14:textId="77777777" w:rsidR="00020747" w:rsidRDefault="00020747" w:rsidP="0022195E"/>
    <w:p w14:paraId="790CA36C" w14:textId="77777777" w:rsidR="001D0880" w:rsidRPr="001D0880" w:rsidRDefault="001D0880" w:rsidP="001D0880">
      <w:pPr>
        <w:jc w:val="center"/>
        <w:rPr>
          <w:rFonts w:ascii="Times New Roman" w:eastAsia="Calibri" w:hAnsi="Times New Roman"/>
          <w:b/>
          <w:szCs w:val="22"/>
        </w:rPr>
      </w:pPr>
      <w:r w:rsidRPr="001D0880">
        <w:rPr>
          <w:rFonts w:ascii="Times New Roman" w:eastAsia="Calibri" w:hAnsi="Times New Roman"/>
          <w:b/>
          <w:szCs w:val="22"/>
        </w:rPr>
        <w:t>OREGON COUNCIL ON PROBLEM GAMBLING</w:t>
      </w:r>
    </w:p>
    <w:p w14:paraId="74E65593" w14:textId="77777777" w:rsidR="001D0880" w:rsidRPr="001D0880" w:rsidRDefault="00CD5AB1" w:rsidP="001D0880">
      <w:pPr>
        <w:jc w:val="center"/>
        <w:rPr>
          <w:rFonts w:ascii="Times New Roman" w:eastAsia="Calibri" w:hAnsi="Times New Roman"/>
          <w:b/>
          <w:szCs w:val="22"/>
        </w:rPr>
      </w:pPr>
      <w:r>
        <w:rPr>
          <w:rFonts w:ascii="Times New Roman" w:eastAsia="Calibri" w:hAnsi="Times New Roman"/>
          <w:b/>
          <w:szCs w:val="22"/>
        </w:rPr>
        <w:t>REGULAR</w:t>
      </w:r>
      <w:r w:rsidR="001D0880" w:rsidRPr="001D0880">
        <w:rPr>
          <w:rFonts w:ascii="Times New Roman" w:eastAsia="Calibri" w:hAnsi="Times New Roman"/>
          <w:b/>
          <w:szCs w:val="22"/>
        </w:rPr>
        <w:t xml:space="preserve"> BOARD MEETING</w:t>
      </w:r>
    </w:p>
    <w:p w14:paraId="436DE59C" w14:textId="5E25CCD7" w:rsidR="001D0880" w:rsidRPr="001D0880" w:rsidRDefault="001D0880" w:rsidP="001D0880">
      <w:pPr>
        <w:jc w:val="center"/>
        <w:rPr>
          <w:rFonts w:ascii="Times New Roman" w:eastAsia="Calibri" w:hAnsi="Times New Roman"/>
          <w:szCs w:val="22"/>
        </w:rPr>
      </w:pPr>
      <w:r w:rsidRPr="001D0880">
        <w:rPr>
          <w:rFonts w:ascii="Times New Roman" w:eastAsia="Calibri" w:hAnsi="Times New Roman"/>
          <w:b/>
          <w:szCs w:val="22"/>
        </w:rPr>
        <w:t xml:space="preserve">Minutes of </w:t>
      </w:r>
      <w:r w:rsidR="00003E5E">
        <w:rPr>
          <w:rFonts w:ascii="Times New Roman" w:eastAsia="Calibri" w:hAnsi="Times New Roman"/>
          <w:b/>
          <w:szCs w:val="22"/>
        </w:rPr>
        <w:t xml:space="preserve">November 19, </w:t>
      </w:r>
      <w:r w:rsidR="00CD5AB1">
        <w:rPr>
          <w:rFonts w:ascii="Times New Roman" w:eastAsia="Calibri" w:hAnsi="Times New Roman"/>
          <w:b/>
          <w:szCs w:val="22"/>
        </w:rPr>
        <w:t>2019</w:t>
      </w:r>
    </w:p>
    <w:p w14:paraId="6A0E593A"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Attendance and status: </w:t>
      </w:r>
      <w:r w:rsidR="001E0132">
        <w:rPr>
          <w:rFonts w:ascii="Times New Roman" w:eastAsia="Calibri" w:hAnsi="Times New Roman"/>
          <w:szCs w:val="22"/>
        </w:rPr>
        <w:t xml:space="preserve"> </w:t>
      </w:r>
    </w:p>
    <w:tbl>
      <w:tblPr>
        <w:tblpPr w:leftFromText="180" w:rightFromText="180" w:vertAnchor="text" w:horzAnchor="margin" w:tblpY="140"/>
        <w:tblW w:w="7897" w:type="dxa"/>
        <w:tblLook w:val="04A0" w:firstRow="1" w:lastRow="0" w:firstColumn="1" w:lastColumn="0" w:noHBand="0" w:noVBand="1"/>
      </w:tblPr>
      <w:tblGrid>
        <w:gridCol w:w="1027"/>
        <w:gridCol w:w="950"/>
        <w:gridCol w:w="805"/>
        <w:gridCol w:w="605"/>
        <w:gridCol w:w="928"/>
        <w:gridCol w:w="817"/>
        <w:gridCol w:w="780"/>
        <w:gridCol w:w="857"/>
        <w:gridCol w:w="1128"/>
      </w:tblGrid>
      <w:tr w:rsidR="005D3DC5" w:rsidRPr="001D0880" w14:paraId="755B3C3D" w14:textId="77777777" w:rsidTr="005D3DC5">
        <w:trPr>
          <w:trHeight w:val="600"/>
        </w:trPr>
        <w:tc>
          <w:tcPr>
            <w:tcW w:w="1027" w:type="dxa"/>
            <w:tcBorders>
              <w:top w:val="nil"/>
              <w:left w:val="nil"/>
              <w:bottom w:val="nil"/>
              <w:right w:val="nil"/>
            </w:tcBorders>
            <w:shd w:val="clear" w:color="auto" w:fill="auto"/>
            <w:noWrap/>
            <w:vAlign w:val="center"/>
            <w:hideMark/>
          </w:tcPr>
          <w:p w14:paraId="4381F1D1" w14:textId="77777777" w:rsidR="005D3DC5" w:rsidRPr="001D0880" w:rsidRDefault="005D3DC5" w:rsidP="005D3DC5">
            <w:pPr>
              <w:rPr>
                <w:rFonts w:ascii="Times New Roman" w:hAnsi="Times New Roman"/>
                <w:b/>
                <w:bCs/>
                <w:color w:val="000000"/>
                <w:sz w:val="20"/>
              </w:rPr>
            </w:pPr>
            <w:r w:rsidRPr="001D0880">
              <w:rPr>
                <w:rFonts w:ascii="Times New Roman" w:hAnsi="Times New Roman"/>
                <w:b/>
                <w:bCs/>
                <w:color w:val="000000"/>
                <w:sz w:val="20"/>
              </w:rPr>
              <w:t>Members</w:t>
            </w:r>
          </w:p>
        </w:tc>
        <w:tc>
          <w:tcPr>
            <w:tcW w:w="950" w:type="dxa"/>
            <w:tcBorders>
              <w:top w:val="nil"/>
              <w:left w:val="nil"/>
              <w:bottom w:val="nil"/>
              <w:right w:val="nil"/>
            </w:tcBorders>
            <w:shd w:val="clear" w:color="auto" w:fill="auto"/>
            <w:noWrap/>
            <w:vAlign w:val="center"/>
            <w:hideMark/>
          </w:tcPr>
          <w:p w14:paraId="6B26C068" w14:textId="77777777" w:rsidR="005D3DC5" w:rsidRPr="001D0880" w:rsidRDefault="005D3DC5" w:rsidP="005D3DC5">
            <w:pPr>
              <w:rPr>
                <w:rFonts w:ascii="Times New Roman" w:hAnsi="Times New Roman"/>
                <w:b/>
                <w:color w:val="000000"/>
                <w:sz w:val="20"/>
              </w:rPr>
            </w:pPr>
          </w:p>
        </w:tc>
        <w:tc>
          <w:tcPr>
            <w:tcW w:w="805" w:type="dxa"/>
            <w:tcBorders>
              <w:top w:val="nil"/>
              <w:left w:val="nil"/>
              <w:bottom w:val="nil"/>
              <w:right w:val="nil"/>
            </w:tcBorders>
            <w:shd w:val="clear" w:color="auto" w:fill="auto"/>
            <w:vAlign w:val="bottom"/>
            <w:hideMark/>
          </w:tcPr>
          <w:p w14:paraId="48B03BAF"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In Person</w:t>
            </w:r>
          </w:p>
        </w:tc>
        <w:tc>
          <w:tcPr>
            <w:tcW w:w="605" w:type="dxa"/>
            <w:tcBorders>
              <w:top w:val="nil"/>
              <w:left w:val="nil"/>
              <w:bottom w:val="nil"/>
              <w:right w:val="nil"/>
            </w:tcBorders>
            <w:shd w:val="clear" w:color="auto" w:fill="auto"/>
            <w:vAlign w:val="bottom"/>
            <w:hideMark/>
          </w:tcPr>
          <w:p w14:paraId="2BEE839D"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On Line</w:t>
            </w:r>
          </w:p>
        </w:tc>
        <w:tc>
          <w:tcPr>
            <w:tcW w:w="928" w:type="dxa"/>
            <w:tcBorders>
              <w:top w:val="nil"/>
              <w:left w:val="nil"/>
              <w:bottom w:val="nil"/>
              <w:right w:val="nil"/>
            </w:tcBorders>
            <w:shd w:val="clear" w:color="auto" w:fill="auto"/>
            <w:vAlign w:val="bottom"/>
            <w:hideMark/>
          </w:tcPr>
          <w:p w14:paraId="783BEC1B"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Excused</w:t>
            </w:r>
          </w:p>
        </w:tc>
        <w:tc>
          <w:tcPr>
            <w:tcW w:w="817" w:type="dxa"/>
            <w:tcBorders>
              <w:top w:val="nil"/>
              <w:left w:val="nil"/>
              <w:bottom w:val="nil"/>
              <w:right w:val="nil"/>
            </w:tcBorders>
            <w:shd w:val="clear" w:color="auto" w:fill="auto"/>
            <w:vAlign w:val="bottom"/>
            <w:hideMark/>
          </w:tcPr>
          <w:p w14:paraId="2DDDD25A"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Absent</w:t>
            </w:r>
          </w:p>
        </w:tc>
        <w:tc>
          <w:tcPr>
            <w:tcW w:w="780" w:type="dxa"/>
            <w:tcBorders>
              <w:top w:val="nil"/>
              <w:left w:val="nil"/>
              <w:bottom w:val="nil"/>
              <w:right w:val="nil"/>
            </w:tcBorders>
            <w:shd w:val="clear" w:color="auto" w:fill="auto"/>
            <w:vAlign w:val="bottom"/>
            <w:hideMark/>
          </w:tcPr>
          <w:p w14:paraId="31DB9AFE"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Term Start</w:t>
            </w:r>
          </w:p>
        </w:tc>
        <w:tc>
          <w:tcPr>
            <w:tcW w:w="857" w:type="dxa"/>
            <w:tcBorders>
              <w:top w:val="nil"/>
              <w:left w:val="nil"/>
              <w:bottom w:val="nil"/>
              <w:right w:val="nil"/>
            </w:tcBorders>
            <w:shd w:val="clear" w:color="auto" w:fill="auto"/>
            <w:vAlign w:val="bottom"/>
            <w:hideMark/>
          </w:tcPr>
          <w:p w14:paraId="50D5C303"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Term End</w:t>
            </w:r>
          </w:p>
        </w:tc>
        <w:tc>
          <w:tcPr>
            <w:tcW w:w="1128" w:type="dxa"/>
            <w:tcBorders>
              <w:top w:val="nil"/>
              <w:left w:val="nil"/>
              <w:bottom w:val="nil"/>
              <w:right w:val="nil"/>
            </w:tcBorders>
            <w:shd w:val="clear" w:color="auto" w:fill="auto"/>
            <w:vAlign w:val="bottom"/>
            <w:hideMark/>
          </w:tcPr>
          <w:p w14:paraId="33A72188"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Additional</w:t>
            </w:r>
          </w:p>
          <w:p w14:paraId="2DBE3746"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Eligibility</w:t>
            </w:r>
          </w:p>
        </w:tc>
      </w:tr>
      <w:tr w:rsidR="00F517EB" w:rsidRPr="001D0880" w14:paraId="589A7F61"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hideMark/>
          </w:tcPr>
          <w:p w14:paraId="4822D8C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Jason</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7BE27A31"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Brandt</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A76A356" w14:textId="77777777" w:rsidR="00F517EB" w:rsidRPr="001D0880" w:rsidRDefault="00F517EB" w:rsidP="00F517EB">
            <w:pPr>
              <w:jc w:val="center"/>
              <w:rPr>
                <w:rFonts w:ascii="Times New Roman" w:hAnsi="Times New Roman"/>
                <w:color w:val="000000"/>
                <w:sz w:val="20"/>
              </w:rPr>
            </w:pP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7464E5B1" w14:textId="77777777" w:rsidR="00F517EB" w:rsidRPr="001D0880" w:rsidRDefault="00F517EB" w:rsidP="00F517EB">
            <w:pPr>
              <w:jc w:val="center"/>
              <w:rPr>
                <w:rFonts w:ascii="Times New Roman" w:hAnsi="Times New Roman"/>
                <w:color w:val="000000"/>
                <w:sz w:val="20"/>
              </w:rPr>
            </w:pP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5DCCB421"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11274782" w14:textId="77777777" w:rsidR="00F517EB" w:rsidRPr="001D0880" w:rsidRDefault="00F517EB" w:rsidP="00F517EB">
            <w:pPr>
              <w:jc w:val="center"/>
              <w:rPr>
                <w:rFonts w:ascii="Times New Roman" w:hAnsi="Times New Roman"/>
                <w:color w:val="000000"/>
                <w:sz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AEF00D2"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2DFF53C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373DCAD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A75BB0C"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3A1582B5" w14:textId="77777777" w:rsidR="00F517EB" w:rsidRPr="001D0880" w:rsidRDefault="00F517EB" w:rsidP="00F517EB">
            <w:pPr>
              <w:rPr>
                <w:rFonts w:ascii="Times New Roman" w:hAnsi="Times New Roman"/>
                <w:sz w:val="20"/>
              </w:rPr>
            </w:pPr>
            <w:r w:rsidRPr="001D0880">
              <w:rPr>
                <w:rFonts w:ascii="Times New Roman" w:hAnsi="Times New Roman"/>
                <w:sz w:val="20"/>
              </w:rPr>
              <w:t>Greta</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664424C1" w14:textId="77777777" w:rsidR="00F517EB" w:rsidRPr="001D0880" w:rsidRDefault="00F517EB" w:rsidP="00F517EB">
            <w:pPr>
              <w:rPr>
                <w:rFonts w:ascii="Times New Roman" w:hAnsi="Times New Roman"/>
                <w:sz w:val="20"/>
              </w:rPr>
            </w:pPr>
            <w:r w:rsidRPr="001D0880">
              <w:rPr>
                <w:rFonts w:ascii="Times New Roman" w:hAnsi="Times New Roman"/>
                <w:sz w:val="20"/>
              </w:rPr>
              <w:t>Coe</w:t>
            </w:r>
          </w:p>
        </w:tc>
        <w:tc>
          <w:tcPr>
            <w:tcW w:w="805" w:type="dxa"/>
            <w:tcBorders>
              <w:top w:val="nil"/>
              <w:left w:val="nil"/>
              <w:bottom w:val="single" w:sz="4" w:space="0" w:color="auto"/>
              <w:right w:val="single" w:sz="4" w:space="0" w:color="auto"/>
            </w:tcBorders>
            <w:shd w:val="clear" w:color="auto" w:fill="auto"/>
            <w:noWrap/>
            <w:vAlign w:val="center"/>
          </w:tcPr>
          <w:p w14:paraId="5F42F97F"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nil"/>
              <w:left w:val="nil"/>
              <w:bottom w:val="single" w:sz="4" w:space="0" w:color="auto"/>
              <w:right w:val="single" w:sz="4" w:space="0" w:color="auto"/>
            </w:tcBorders>
            <w:shd w:val="clear" w:color="auto" w:fill="auto"/>
            <w:noWrap/>
            <w:vAlign w:val="center"/>
            <w:hideMark/>
          </w:tcPr>
          <w:p w14:paraId="276A60DE"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hideMark/>
          </w:tcPr>
          <w:p w14:paraId="3712F56C"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nil"/>
            </w:tcBorders>
            <w:shd w:val="clear" w:color="auto" w:fill="auto"/>
            <w:noWrap/>
            <w:vAlign w:val="center"/>
            <w:hideMark/>
          </w:tcPr>
          <w:p w14:paraId="6D5E02BA" w14:textId="77777777" w:rsidR="00F517EB" w:rsidRPr="001D0880" w:rsidRDefault="00F517EB" w:rsidP="00F517EB">
            <w:pPr>
              <w:jc w:val="cente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9B993F"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4E52F382"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5F549219"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F41F57B"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21959FC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Jeff</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041EE4F8"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Marotta</w:t>
            </w:r>
          </w:p>
        </w:tc>
        <w:tc>
          <w:tcPr>
            <w:tcW w:w="805" w:type="dxa"/>
            <w:tcBorders>
              <w:top w:val="nil"/>
              <w:left w:val="nil"/>
              <w:bottom w:val="single" w:sz="4" w:space="0" w:color="auto"/>
              <w:right w:val="single" w:sz="4" w:space="0" w:color="auto"/>
            </w:tcBorders>
            <w:shd w:val="clear" w:color="auto" w:fill="auto"/>
            <w:noWrap/>
            <w:vAlign w:val="center"/>
            <w:hideMark/>
          </w:tcPr>
          <w:p w14:paraId="3042AB80" w14:textId="41D216C2"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nil"/>
              <w:left w:val="nil"/>
              <w:bottom w:val="single" w:sz="4" w:space="0" w:color="auto"/>
              <w:right w:val="single" w:sz="4" w:space="0" w:color="auto"/>
            </w:tcBorders>
            <w:shd w:val="clear" w:color="auto" w:fill="auto"/>
            <w:noWrap/>
            <w:vAlign w:val="center"/>
            <w:hideMark/>
          </w:tcPr>
          <w:p w14:paraId="08BA2A31"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68F1415C"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0A656308"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6E94E00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606265BF"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39E6331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56B2972C"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3073558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Justin</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53A456A9"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Martin</w:t>
            </w:r>
          </w:p>
        </w:tc>
        <w:tc>
          <w:tcPr>
            <w:tcW w:w="805" w:type="dxa"/>
            <w:tcBorders>
              <w:top w:val="nil"/>
              <w:left w:val="nil"/>
              <w:bottom w:val="single" w:sz="4" w:space="0" w:color="auto"/>
              <w:right w:val="single" w:sz="4" w:space="0" w:color="auto"/>
            </w:tcBorders>
            <w:shd w:val="clear" w:color="auto" w:fill="auto"/>
            <w:noWrap/>
            <w:vAlign w:val="center"/>
            <w:hideMark/>
          </w:tcPr>
          <w:p w14:paraId="629D6397" w14:textId="77777777" w:rsidR="00F517EB" w:rsidRPr="001D0880" w:rsidRDefault="00F517EB" w:rsidP="00F517EB">
            <w:pPr>
              <w:jc w:val="center"/>
              <w:rPr>
                <w:rFonts w:ascii="Times New Roman" w:hAnsi="Times New Roman"/>
                <w:color w:val="000000"/>
                <w:sz w:val="20"/>
              </w:rPr>
            </w:pPr>
          </w:p>
        </w:tc>
        <w:tc>
          <w:tcPr>
            <w:tcW w:w="605" w:type="dxa"/>
            <w:tcBorders>
              <w:top w:val="nil"/>
              <w:left w:val="nil"/>
              <w:bottom w:val="single" w:sz="4" w:space="0" w:color="auto"/>
              <w:right w:val="single" w:sz="4" w:space="0" w:color="auto"/>
            </w:tcBorders>
            <w:shd w:val="clear" w:color="auto" w:fill="auto"/>
            <w:noWrap/>
            <w:vAlign w:val="center"/>
            <w:hideMark/>
          </w:tcPr>
          <w:p w14:paraId="4B027BA9" w14:textId="2988E9F1"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394EDA23" w14:textId="522D28F4" w:rsidR="00F517EB" w:rsidRPr="001D0880" w:rsidRDefault="00406FAA" w:rsidP="00F517EB">
            <w:pPr>
              <w:jc w:val="center"/>
              <w:rPr>
                <w:rFonts w:ascii="Times New Roman" w:hAnsi="Times New Roman"/>
                <w:color w:val="000000"/>
                <w:sz w:val="20"/>
              </w:rPr>
            </w:pPr>
            <w:r>
              <w:rPr>
                <w:rFonts w:ascii="Times New Roman" w:hAnsi="Times New Roman"/>
                <w:color w:val="000000"/>
                <w:sz w:val="20"/>
              </w:rPr>
              <w:sym w:font="Wingdings" w:char="F0FC"/>
            </w:r>
          </w:p>
        </w:tc>
        <w:tc>
          <w:tcPr>
            <w:tcW w:w="817" w:type="dxa"/>
            <w:tcBorders>
              <w:top w:val="nil"/>
              <w:left w:val="nil"/>
              <w:bottom w:val="nil"/>
              <w:right w:val="nil"/>
            </w:tcBorders>
            <w:shd w:val="clear" w:color="auto" w:fill="auto"/>
            <w:noWrap/>
            <w:vAlign w:val="center"/>
            <w:hideMark/>
          </w:tcPr>
          <w:p w14:paraId="21133F18" w14:textId="77777777" w:rsidR="00F517EB" w:rsidRPr="001D0880" w:rsidRDefault="00F517EB" w:rsidP="00F517EB">
            <w:pPr>
              <w:jc w:val="cente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682F0B"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09E1A319"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303AB15A"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168CAD5"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1C5E45C8"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Roger</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67A7D87B"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Nyquist</w:t>
            </w:r>
          </w:p>
        </w:tc>
        <w:tc>
          <w:tcPr>
            <w:tcW w:w="805" w:type="dxa"/>
            <w:tcBorders>
              <w:top w:val="nil"/>
              <w:left w:val="nil"/>
              <w:bottom w:val="single" w:sz="4" w:space="0" w:color="auto"/>
              <w:right w:val="single" w:sz="4" w:space="0" w:color="auto"/>
            </w:tcBorders>
            <w:shd w:val="clear" w:color="auto" w:fill="auto"/>
            <w:noWrap/>
            <w:vAlign w:val="center"/>
          </w:tcPr>
          <w:p w14:paraId="2D28C3D2" w14:textId="77777777" w:rsidR="00F517EB" w:rsidRPr="001D0880" w:rsidRDefault="00F517EB" w:rsidP="00F517EB">
            <w:pPr>
              <w:jc w:val="center"/>
              <w:rPr>
                <w:rFonts w:ascii="Times New Roman" w:hAnsi="Times New Roman"/>
                <w:color w:val="000000"/>
                <w:sz w:val="20"/>
              </w:rPr>
            </w:pPr>
          </w:p>
        </w:tc>
        <w:tc>
          <w:tcPr>
            <w:tcW w:w="605" w:type="dxa"/>
            <w:tcBorders>
              <w:top w:val="nil"/>
              <w:left w:val="nil"/>
              <w:bottom w:val="single" w:sz="4" w:space="0" w:color="auto"/>
              <w:right w:val="single" w:sz="4" w:space="0" w:color="auto"/>
            </w:tcBorders>
            <w:shd w:val="clear" w:color="auto" w:fill="auto"/>
            <w:noWrap/>
            <w:vAlign w:val="center"/>
            <w:hideMark/>
          </w:tcPr>
          <w:p w14:paraId="0FED20AA"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170AD747"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15F17724"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6B746A54"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6C2018F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12/31/19</w:t>
            </w:r>
          </w:p>
        </w:tc>
        <w:tc>
          <w:tcPr>
            <w:tcW w:w="1128" w:type="dxa"/>
            <w:tcBorders>
              <w:top w:val="nil"/>
              <w:left w:val="nil"/>
              <w:bottom w:val="single" w:sz="4" w:space="0" w:color="auto"/>
              <w:right w:val="single" w:sz="4" w:space="0" w:color="auto"/>
            </w:tcBorders>
            <w:shd w:val="clear" w:color="auto" w:fill="auto"/>
            <w:noWrap/>
            <w:vAlign w:val="center"/>
            <w:hideMark/>
          </w:tcPr>
          <w:p w14:paraId="2669BC48"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2 X 3 yrs</w:t>
            </w:r>
          </w:p>
        </w:tc>
      </w:tr>
      <w:tr w:rsidR="00F517EB" w:rsidRPr="001D0880" w14:paraId="2AE8FDBD"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6C3A1B7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Stacy</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0C3C155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Shaw</w:t>
            </w:r>
          </w:p>
        </w:tc>
        <w:tc>
          <w:tcPr>
            <w:tcW w:w="805" w:type="dxa"/>
            <w:tcBorders>
              <w:top w:val="nil"/>
              <w:left w:val="nil"/>
              <w:bottom w:val="single" w:sz="4" w:space="0" w:color="auto"/>
              <w:right w:val="single" w:sz="4" w:space="0" w:color="auto"/>
            </w:tcBorders>
            <w:shd w:val="clear" w:color="auto" w:fill="auto"/>
            <w:noWrap/>
            <w:vAlign w:val="center"/>
          </w:tcPr>
          <w:p w14:paraId="780ABF15" w14:textId="43F1DA0D" w:rsidR="00F517EB" w:rsidRPr="001D0880" w:rsidRDefault="00BD65E2"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nil"/>
              <w:left w:val="nil"/>
              <w:bottom w:val="single" w:sz="4" w:space="0" w:color="auto"/>
              <w:right w:val="single" w:sz="4" w:space="0" w:color="auto"/>
            </w:tcBorders>
            <w:shd w:val="clear" w:color="auto" w:fill="auto"/>
            <w:noWrap/>
            <w:vAlign w:val="center"/>
            <w:hideMark/>
          </w:tcPr>
          <w:p w14:paraId="4F516FBB"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02383061" w14:textId="2A17F69B" w:rsidR="00F517EB" w:rsidRPr="001D0880" w:rsidRDefault="00F517EB" w:rsidP="00F517EB">
            <w:pPr>
              <w:jc w:val="center"/>
              <w:rPr>
                <w:rFonts w:ascii="Times New Roman" w:hAnsi="Times New Roman"/>
                <w:color w:val="000000"/>
                <w:sz w:val="20"/>
              </w:rPr>
            </w:pPr>
          </w:p>
        </w:tc>
        <w:tc>
          <w:tcPr>
            <w:tcW w:w="817" w:type="dxa"/>
            <w:tcBorders>
              <w:top w:val="nil"/>
              <w:left w:val="nil"/>
              <w:bottom w:val="single" w:sz="4" w:space="0" w:color="auto"/>
              <w:right w:val="single" w:sz="4" w:space="0" w:color="auto"/>
            </w:tcBorders>
            <w:shd w:val="clear" w:color="auto" w:fill="auto"/>
            <w:noWrap/>
            <w:vAlign w:val="center"/>
            <w:hideMark/>
          </w:tcPr>
          <w:p w14:paraId="40A4ABBE"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085D5BD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w:t>
            </w:r>
            <w:r>
              <w:rPr>
                <w:rFonts w:ascii="Times New Roman" w:hAnsi="Times New Roman"/>
                <w:color w:val="000000"/>
                <w:sz w:val="18"/>
                <w:szCs w:val="18"/>
              </w:rPr>
              <w:t>/</w:t>
            </w:r>
            <w:r w:rsidRPr="001D0880">
              <w:rPr>
                <w:rFonts w:ascii="Times New Roman" w:hAnsi="Times New Roman"/>
                <w:color w:val="000000"/>
                <w:sz w:val="18"/>
                <w:szCs w:val="18"/>
              </w:rPr>
              <w:t>17</w:t>
            </w:r>
          </w:p>
        </w:tc>
        <w:tc>
          <w:tcPr>
            <w:tcW w:w="857" w:type="dxa"/>
            <w:tcBorders>
              <w:top w:val="nil"/>
              <w:left w:val="nil"/>
              <w:bottom w:val="single" w:sz="4" w:space="0" w:color="auto"/>
              <w:right w:val="single" w:sz="4" w:space="0" w:color="auto"/>
            </w:tcBorders>
            <w:shd w:val="clear" w:color="auto" w:fill="auto"/>
            <w:noWrap/>
            <w:vAlign w:val="center"/>
            <w:hideMark/>
          </w:tcPr>
          <w:p w14:paraId="0098F9FC"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12/31/20</w:t>
            </w:r>
          </w:p>
        </w:tc>
        <w:tc>
          <w:tcPr>
            <w:tcW w:w="1128" w:type="dxa"/>
            <w:tcBorders>
              <w:top w:val="nil"/>
              <w:left w:val="nil"/>
              <w:bottom w:val="single" w:sz="4" w:space="0" w:color="auto"/>
              <w:right w:val="single" w:sz="4" w:space="0" w:color="auto"/>
            </w:tcBorders>
            <w:shd w:val="clear" w:color="auto" w:fill="auto"/>
            <w:noWrap/>
            <w:vAlign w:val="center"/>
            <w:hideMark/>
          </w:tcPr>
          <w:p w14:paraId="07BAF8D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7C4204E8"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475B126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Sharon</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0BDD568B"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Williams</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54DC3F3"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5363169F" w14:textId="77777777" w:rsidR="00F517EB" w:rsidRPr="001D0880" w:rsidRDefault="00F517EB" w:rsidP="00F517EB">
            <w:pPr>
              <w:jc w:val="center"/>
              <w:rPr>
                <w:rFonts w:ascii="Times New Roman" w:hAnsi="Times New Roman"/>
                <w:color w:val="000000"/>
                <w:sz w:val="20"/>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B67A755"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28B2BFC" w14:textId="77777777" w:rsidR="00F517EB" w:rsidRPr="001D0880" w:rsidRDefault="00F517EB" w:rsidP="00F517EB">
            <w:pPr>
              <w:jc w:val="center"/>
              <w:rPr>
                <w:rFonts w:ascii="Times New Roman" w:hAnsi="Times New Roman"/>
                <w:color w:val="000000"/>
                <w:sz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0236705"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9340A0D"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12/31/19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C726964"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7B420DBE"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0BC3218F" w14:textId="2F80A26D" w:rsidR="00F517EB" w:rsidRPr="001D0880" w:rsidRDefault="00BD65E2" w:rsidP="00F517EB">
            <w:pPr>
              <w:rPr>
                <w:rFonts w:ascii="Times New Roman" w:hAnsi="Times New Roman"/>
                <w:color w:val="000000"/>
                <w:sz w:val="20"/>
              </w:rPr>
            </w:pPr>
            <w:r>
              <w:rPr>
                <w:rFonts w:ascii="Times New Roman" w:hAnsi="Times New Roman"/>
                <w:color w:val="000000"/>
                <w:sz w:val="20"/>
              </w:rPr>
              <w:t>Julie</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57EB265E" w14:textId="6717CFBA" w:rsidR="00F517EB" w:rsidRPr="001D0880" w:rsidRDefault="00BD65E2" w:rsidP="00F517EB">
            <w:pPr>
              <w:rPr>
                <w:rFonts w:ascii="Times New Roman" w:hAnsi="Times New Roman"/>
                <w:color w:val="000000"/>
                <w:sz w:val="20"/>
              </w:rPr>
            </w:pPr>
            <w:r>
              <w:rPr>
                <w:rFonts w:ascii="Times New Roman" w:hAnsi="Times New Roman"/>
                <w:color w:val="000000"/>
                <w:sz w:val="20"/>
              </w:rPr>
              <w:t>Hynes</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32BBF8F"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tcPr>
          <w:p w14:paraId="7060C1DD" w14:textId="77777777" w:rsidR="00F517EB" w:rsidRPr="001D0880" w:rsidRDefault="00F517EB" w:rsidP="00F517EB">
            <w:pPr>
              <w:jc w:val="center"/>
              <w:rPr>
                <w:rFonts w:ascii="Times New Roman" w:hAnsi="Times New Roman"/>
                <w:color w:val="000000"/>
                <w:sz w:val="20"/>
              </w:rPr>
            </w:pPr>
          </w:p>
        </w:tc>
        <w:tc>
          <w:tcPr>
            <w:tcW w:w="4510" w:type="dxa"/>
            <w:gridSpan w:val="5"/>
            <w:tcBorders>
              <w:top w:val="single" w:sz="4" w:space="0" w:color="auto"/>
              <w:left w:val="nil"/>
              <w:bottom w:val="single" w:sz="4" w:space="0" w:color="auto"/>
              <w:right w:val="single" w:sz="4" w:space="0" w:color="auto"/>
            </w:tcBorders>
            <w:shd w:val="clear" w:color="auto" w:fill="auto"/>
            <w:noWrap/>
            <w:vAlign w:val="center"/>
          </w:tcPr>
          <w:p w14:paraId="4AFA314C" w14:textId="7D366043" w:rsidR="00F517EB" w:rsidRPr="001D0880" w:rsidRDefault="00BD65E2" w:rsidP="00F517EB">
            <w:pPr>
              <w:rPr>
                <w:rFonts w:ascii="Times New Roman" w:hAnsi="Times New Roman"/>
                <w:color w:val="000000"/>
                <w:sz w:val="20"/>
              </w:rPr>
            </w:pPr>
            <w:r>
              <w:rPr>
                <w:rFonts w:ascii="Times New Roman" w:hAnsi="Times New Roman"/>
                <w:color w:val="000000"/>
                <w:sz w:val="20"/>
              </w:rPr>
              <w:t>New Staff</w:t>
            </w:r>
          </w:p>
        </w:tc>
      </w:tr>
      <w:tr w:rsidR="00F517EB" w:rsidRPr="001D0880" w14:paraId="24553303"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301629C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Tom</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5D4CDB81"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Moore</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88DD082"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tcPr>
          <w:p w14:paraId="2384F39B" w14:textId="77777777" w:rsidR="00F517EB" w:rsidRPr="001D0880" w:rsidRDefault="00F517EB" w:rsidP="00F517EB">
            <w:pPr>
              <w:jc w:val="center"/>
              <w:rPr>
                <w:rFonts w:ascii="Times New Roman" w:hAnsi="Times New Roman"/>
                <w:color w:val="000000"/>
                <w:sz w:val="20"/>
              </w:rPr>
            </w:pPr>
          </w:p>
        </w:tc>
        <w:tc>
          <w:tcPr>
            <w:tcW w:w="4510" w:type="dxa"/>
            <w:gridSpan w:val="5"/>
            <w:tcBorders>
              <w:top w:val="single" w:sz="4" w:space="0" w:color="auto"/>
              <w:left w:val="nil"/>
              <w:bottom w:val="single" w:sz="4" w:space="0" w:color="auto"/>
              <w:right w:val="single" w:sz="4" w:space="0" w:color="auto"/>
            </w:tcBorders>
            <w:shd w:val="clear" w:color="auto" w:fill="auto"/>
            <w:noWrap/>
            <w:vAlign w:val="center"/>
          </w:tcPr>
          <w:p w14:paraId="3E8235C2"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Staff</w:t>
            </w:r>
          </w:p>
        </w:tc>
      </w:tr>
    </w:tbl>
    <w:p w14:paraId="7392C444" w14:textId="77777777" w:rsidR="005D3DC5" w:rsidRPr="001D0880" w:rsidRDefault="005D3DC5" w:rsidP="001D0880">
      <w:pPr>
        <w:rPr>
          <w:rFonts w:ascii="Times New Roman" w:eastAsia="Calibri" w:hAnsi="Times New Roman"/>
          <w:szCs w:val="22"/>
        </w:rPr>
      </w:pPr>
    </w:p>
    <w:p w14:paraId="60805E29" w14:textId="0C5BD872"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The </w:t>
      </w:r>
      <w:r w:rsidR="00780CAA">
        <w:rPr>
          <w:rFonts w:ascii="Times New Roman" w:eastAsia="Calibri" w:hAnsi="Times New Roman"/>
          <w:szCs w:val="22"/>
        </w:rPr>
        <w:t>regular meeting</w:t>
      </w:r>
      <w:r w:rsidRPr="001D0880">
        <w:rPr>
          <w:rFonts w:ascii="Times New Roman" w:eastAsia="Calibri" w:hAnsi="Times New Roman"/>
          <w:szCs w:val="22"/>
        </w:rPr>
        <w:t xml:space="preserve"> was held at 30300 SW Parkway, Wilsonville and called to order by Chair Coe at approximately 1:</w:t>
      </w:r>
      <w:r w:rsidR="00780CAA">
        <w:rPr>
          <w:rFonts w:ascii="Times New Roman" w:eastAsia="Calibri" w:hAnsi="Times New Roman"/>
          <w:szCs w:val="22"/>
        </w:rPr>
        <w:t>00</w:t>
      </w:r>
      <w:r w:rsidRPr="001D0880">
        <w:rPr>
          <w:rFonts w:ascii="Times New Roman" w:eastAsia="Calibri" w:hAnsi="Times New Roman"/>
          <w:szCs w:val="22"/>
        </w:rPr>
        <w:t xml:space="preserve"> </w:t>
      </w:r>
      <w:r w:rsidR="00582805">
        <w:rPr>
          <w:rFonts w:ascii="Times New Roman" w:eastAsia="Calibri" w:hAnsi="Times New Roman"/>
          <w:szCs w:val="22"/>
        </w:rPr>
        <w:t xml:space="preserve">p.m.  </w:t>
      </w:r>
      <w:r w:rsidRPr="001D0880">
        <w:rPr>
          <w:rFonts w:ascii="Times New Roman" w:eastAsia="Calibri" w:hAnsi="Times New Roman"/>
          <w:szCs w:val="22"/>
        </w:rPr>
        <w:t>A quorum was present.</w:t>
      </w:r>
    </w:p>
    <w:p w14:paraId="37A935AB" w14:textId="77777777" w:rsidR="001D0880" w:rsidRPr="001D0880" w:rsidRDefault="001D0880" w:rsidP="001D0880">
      <w:pPr>
        <w:rPr>
          <w:rFonts w:ascii="Times New Roman" w:eastAsia="Calibri" w:hAnsi="Times New Roman"/>
          <w:szCs w:val="22"/>
        </w:rPr>
      </w:pPr>
    </w:p>
    <w:p w14:paraId="717CB4BD"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There was no public comment.</w:t>
      </w:r>
    </w:p>
    <w:p w14:paraId="582EABC6" w14:textId="0004D5BB" w:rsidR="001D0880" w:rsidRPr="001D0880" w:rsidRDefault="001D0880" w:rsidP="001D0880">
      <w:pPr>
        <w:rPr>
          <w:rFonts w:ascii="Times New Roman" w:eastAsia="Calibri" w:hAnsi="Times New Roman"/>
          <w:szCs w:val="22"/>
        </w:rPr>
      </w:pPr>
    </w:p>
    <w:p w14:paraId="1180A12D"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The </w:t>
      </w:r>
      <w:r w:rsidR="00A834FD">
        <w:rPr>
          <w:rFonts w:ascii="Times New Roman" w:eastAsia="Calibri" w:hAnsi="Times New Roman"/>
          <w:szCs w:val="22"/>
        </w:rPr>
        <w:t xml:space="preserve">proposed </w:t>
      </w:r>
      <w:r w:rsidRPr="001D0880">
        <w:rPr>
          <w:rFonts w:ascii="Times New Roman" w:eastAsia="Calibri" w:hAnsi="Times New Roman"/>
          <w:szCs w:val="22"/>
        </w:rPr>
        <w:t>agenda was</w:t>
      </w:r>
      <w:r w:rsidR="00780CAA">
        <w:rPr>
          <w:rFonts w:ascii="Times New Roman" w:eastAsia="Calibri" w:hAnsi="Times New Roman"/>
          <w:szCs w:val="22"/>
        </w:rPr>
        <w:t xml:space="preserve"> introduced by Coe, </w:t>
      </w:r>
      <w:r w:rsidRPr="001D0880">
        <w:rPr>
          <w:rFonts w:ascii="Times New Roman" w:eastAsia="Calibri" w:hAnsi="Times New Roman"/>
          <w:szCs w:val="22"/>
        </w:rPr>
        <w:t xml:space="preserve">reviewed </w:t>
      </w:r>
      <w:r w:rsidR="00780CAA">
        <w:rPr>
          <w:rFonts w:ascii="Times New Roman" w:eastAsia="Calibri" w:hAnsi="Times New Roman"/>
          <w:szCs w:val="22"/>
        </w:rPr>
        <w:t>a</w:t>
      </w:r>
      <w:r w:rsidRPr="001D0880">
        <w:rPr>
          <w:rFonts w:ascii="Times New Roman" w:eastAsia="Calibri" w:hAnsi="Times New Roman"/>
          <w:szCs w:val="22"/>
        </w:rPr>
        <w:t>nd approved by consensus.</w:t>
      </w:r>
    </w:p>
    <w:p w14:paraId="0EB3F173"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 </w:t>
      </w:r>
    </w:p>
    <w:p w14:paraId="284281CD" w14:textId="274F8DCB" w:rsidR="00A834FD" w:rsidRDefault="001D0880" w:rsidP="001D0880">
      <w:pPr>
        <w:rPr>
          <w:rFonts w:ascii="Times New Roman" w:eastAsia="Calibri" w:hAnsi="Times New Roman"/>
          <w:szCs w:val="22"/>
        </w:rPr>
      </w:pPr>
      <w:r w:rsidRPr="001D0880">
        <w:rPr>
          <w:rFonts w:ascii="Times New Roman" w:eastAsia="Calibri" w:hAnsi="Times New Roman"/>
          <w:szCs w:val="22"/>
        </w:rPr>
        <w:t>The minutes</w:t>
      </w:r>
      <w:r w:rsidR="00780CAA">
        <w:rPr>
          <w:rFonts w:ascii="Times New Roman" w:eastAsia="Calibri" w:hAnsi="Times New Roman"/>
          <w:szCs w:val="22"/>
        </w:rPr>
        <w:t xml:space="preserve"> from</w:t>
      </w:r>
      <w:r w:rsidRPr="001D0880">
        <w:rPr>
          <w:rFonts w:ascii="Times New Roman" w:eastAsia="Calibri" w:hAnsi="Times New Roman"/>
          <w:szCs w:val="22"/>
        </w:rPr>
        <w:t xml:space="preserve"> the </w:t>
      </w:r>
      <w:r w:rsidR="00780CAA">
        <w:rPr>
          <w:rFonts w:ascii="Times New Roman" w:eastAsia="Calibri" w:hAnsi="Times New Roman"/>
          <w:szCs w:val="22"/>
        </w:rPr>
        <w:t xml:space="preserve">Board Meeting of </w:t>
      </w:r>
      <w:r w:rsidR="00BD65E2">
        <w:rPr>
          <w:rFonts w:ascii="Times New Roman" w:eastAsia="Calibri" w:hAnsi="Times New Roman"/>
          <w:szCs w:val="22"/>
        </w:rPr>
        <w:t>September 26</w:t>
      </w:r>
      <w:r w:rsidR="00780CAA">
        <w:rPr>
          <w:rFonts w:ascii="Times New Roman" w:eastAsia="Calibri" w:hAnsi="Times New Roman"/>
          <w:szCs w:val="22"/>
        </w:rPr>
        <w:t xml:space="preserve">, 2019 were reviewed </w:t>
      </w:r>
      <w:r w:rsidR="00A834FD">
        <w:rPr>
          <w:rFonts w:ascii="Times New Roman" w:eastAsia="Calibri" w:hAnsi="Times New Roman"/>
          <w:szCs w:val="22"/>
        </w:rPr>
        <w:t xml:space="preserve">and approved with a motion by </w:t>
      </w:r>
      <w:r w:rsidR="00E130E9">
        <w:rPr>
          <w:rFonts w:ascii="Times New Roman" w:eastAsia="Calibri" w:hAnsi="Times New Roman"/>
          <w:szCs w:val="22"/>
        </w:rPr>
        <w:t>Shaw</w:t>
      </w:r>
      <w:r w:rsidR="00A834FD">
        <w:rPr>
          <w:rFonts w:ascii="Times New Roman" w:eastAsia="Calibri" w:hAnsi="Times New Roman"/>
          <w:szCs w:val="22"/>
        </w:rPr>
        <w:t xml:space="preserve"> and second by </w:t>
      </w:r>
      <w:r w:rsidR="00E130E9">
        <w:rPr>
          <w:rFonts w:ascii="Times New Roman" w:eastAsia="Calibri" w:hAnsi="Times New Roman"/>
          <w:szCs w:val="22"/>
        </w:rPr>
        <w:t>Marotta</w:t>
      </w:r>
      <w:r w:rsidR="00A834FD">
        <w:rPr>
          <w:rFonts w:ascii="Times New Roman" w:eastAsia="Calibri" w:hAnsi="Times New Roman"/>
          <w:szCs w:val="22"/>
        </w:rPr>
        <w:t>.</w:t>
      </w:r>
    </w:p>
    <w:p w14:paraId="1A7A51B8" w14:textId="77777777" w:rsidR="00A834FD" w:rsidRDefault="00A834FD" w:rsidP="001D0880">
      <w:pPr>
        <w:rPr>
          <w:rFonts w:ascii="Times New Roman" w:eastAsia="Calibri" w:hAnsi="Times New Roman"/>
          <w:szCs w:val="22"/>
        </w:rPr>
      </w:pPr>
    </w:p>
    <w:p w14:paraId="31FF71D9" w14:textId="53E5DFC7" w:rsidR="00E130E9" w:rsidRDefault="00E130E9" w:rsidP="001D0880">
      <w:pPr>
        <w:rPr>
          <w:rFonts w:ascii="Times New Roman" w:eastAsia="Calibri" w:hAnsi="Times New Roman"/>
          <w:szCs w:val="22"/>
        </w:rPr>
      </w:pPr>
      <w:r>
        <w:rPr>
          <w:rFonts w:ascii="Times New Roman" w:eastAsia="Calibri" w:hAnsi="Times New Roman"/>
          <w:szCs w:val="22"/>
        </w:rPr>
        <w:t>The new contract Executive Director, Hynes, was welcomed with a request that her draft contract be circulated to the search committee.</w:t>
      </w:r>
    </w:p>
    <w:p w14:paraId="0A5FEA86" w14:textId="77777777" w:rsidR="004F5911" w:rsidRDefault="004F5911" w:rsidP="001D0880">
      <w:pPr>
        <w:rPr>
          <w:rFonts w:ascii="Times New Roman" w:eastAsia="Calibri" w:hAnsi="Times New Roman"/>
          <w:szCs w:val="22"/>
        </w:rPr>
      </w:pPr>
    </w:p>
    <w:p w14:paraId="1CB4BF25" w14:textId="6126CEFD" w:rsidR="004F5911" w:rsidRDefault="004F5911" w:rsidP="001D0880">
      <w:pPr>
        <w:rPr>
          <w:rFonts w:ascii="Times New Roman" w:eastAsia="Calibri" w:hAnsi="Times New Roman"/>
          <w:szCs w:val="22"/>
        </w:rPr>
      </w:pPr>
      <w:r>
        <w:rPr>
          <w:rFonts w:ascii="Times New Roman" w:eastAsia="Calibri" w:hAnsi="Times New Roman"/>
          <w:szCs w:val="22"/>
        </w:rPr>
        <w:t>Moore reported that Alicia McAuley, Executive Director of the Cow Creek Gaming &amp; Regulatory Commission had accepted the invitation to join the Board.</w:t>
      </w:r>
    </w:p>
    <w:p w14:paraId="1798EF73" w14:textId="77777777" w:rsidR="004F5911" w:rsidRDefault="004F5911" w:rsidP="001D0880">
      <w:pPr>
        <w:rPr>
          <w:rFonts w:ascii="Times New Roman" w:eastAsia="Calibri" w:hAnsi="Times New Roman"/>
          <w:szCs w:val="22"/>
        </w:rPr>
      </w:pPr>
    </w:p>
    <w:p w14:paraId="28DFB34D" w14:textId="499B1AFA" w:rsidR="004F5911" w:rsidRDefault="004F5911" w:rsidP="001D0880">
      <w:pPr>
        <w:rPr>
          <w:rFonts w:ascii="Times New Roman" w:eastAsia="Calibri" w:hAnsi="Times New Roman"/>
          <w:szCs w:val="22"/>
        </w:rPr>
      </w:pPr>
      <w:r>
        <w:rPr>
          <w:rFonts w:ascii="Times New Roman" w:eastAsia="Calibri" w:hAnsi="Times New Roman"/>
          <w:szCs w:val="22"/>
        </w:rPr>
        <w:t>Moore br</w:t>
      </w:r>
      <w:r w:rsidR="004D38B9">
        <w:rPr>
          <w:rFonts w:ascii="Times New Roman" w:eastAsia="Calibri" w:hAnsi="Times New Roman"/>
          <w:szCs w:val="22"/>
        </w:rPr>
        <w:t xml:space="preserve">iefly reviewed the updated financial summary. </w:t>
      </w:r>
    </w:p>
    <w:p w14:paraId="04C9FC6F" w14:textId="77777777" w:rsidR="00E130E9" w:rsidRDefault="00E130E9" w:rsidP="001D0880">
      <w:pPr>
        <w:rPr>
          <w:rFonts w:ascii="Times New Roman" w:eastAsia="Calibri" w:hAnsi="Times New Roman"/>
          <w:szCs w:val="22"/>
        </w:rPr>
      </w:pPr>
    </w:p>
    <w:p w14:paraId="52808EFE" w14:textId="77777777" w:rsidR="00C80F43" w:rsidRDefault="00E130E9" w:rsidP="001D0880">
      <w:pPr>
        <w:rPr>
          <w:rFonts w:ascii="Times New Roman" w:eastAsia="Calibri" w:hAnsi="Times New Roman"/>
          <w:szCs w:val="22"/>
        </w:rPr>
      </w:pPr>
      <w:r>
        <w:rPr>
          <w:rFonts w:ascii="Times New Roman" w:eastAsia="Calibri" w:hAnsi="Times New Roman"/>
          <w:szCs w:val="22"/>
        </w:rPr>
        <w:t xml:space="preserve">Moore reminded the members that the January meeting would be the formal Annual Meeting.  The current officers, Coe, Shaw, and Marotta agreed to stand for another one year term.  Moore also reported that Nyquist and Williams would be eligible for reelection to one more three-year term. </w:t>
      </w:r>
      <w:r w:rsidRPr="00E62C6B">
        <w:rPr>
          <w:rFonts w:ascii="Times New Roman" w:eastAsia="Calibri" w:hAnsi="Times New Roman"/>
          <w:i/>
          <w:szCs w:val="22"/>
        </w:rPr>
        <w:t xml:space="preserve"> (</w:t>
      </w:r>
      <w:r w:rsidR="00E62C6B" w:rsidRPr="00E62C6B">
        <w:rPr>
          <w:rFonts w:ascii="Times New Roman" w:eastAsia="Calibri" w:hAnsi="Times New Roman"/>
          <w:i/>
          <w:szCs w:val="22"/>
        </w:rPr>
        <w:t xml:space="preserve">Note: </w:t>
      </w:r>
      <w:r w:rsidRPr="00E62C6B">
        <w:rPr>
          <w:rFonts w:ascii="Times New Roman" w:eastAsia="Calibri" w:hAnsi="Times New Roman"/>
          <w:i/>
          <w:szCs w:val="22"/>
        </w:rPr>
        <w:t xml:space="preserve">He incorrectly reported that Shaw would also be up for </w:t>
      </w:r>
      <w:r w:rsidR="00E62C6B" w:rsidRPr="00E62C6B">
        <w:rPr>
          <w:rFonts w:ascii="Times New Roman" w:eastAsia="Calibri" w:hAnsi="Times New Roman"/>
          <w:i/>
          <w:szCs w:val="22"/>
        </w:rPr>
        <w:t xml:space="preserve">reelection to the Board </w:t>
      </w:r>
      <w:r w:rsidR="00E62C6B" w:rsidRPr="00E62C6B">
        <w:rPr>
          <w:rFonts w:ascii="Times New Roman" w:eastAsia="Calibri" w:hAnsi="Times New Roman"/>
          <w:i/>
          <w:szCs w:val="22"/>
        </w:rPr>
        <w:lastRenderedPageBreak/>
        <w:t>this year, when in fact she has one more year on her current term before being eligible for another three year term.)</w:t>
      </w:r>
      <w:r w:rsidR="00E62C6B">
        <w:rPr>
          <w:rFonts w:ascii="Times New Roman" w:eastAsia="Calibri" w:hAnsi="Times New Roman"/>
          <w:i/>
          <w:szCs w:val="22"/>
        </w:rPr>
        <w:t xml:space="preserve"> </w:t>
      </w:r>
      <w:r w:rsidR="00E62C6B">
        <w:rPr>
          <w:rFonts w:ascii="Times New Roman" w:eastAsia="Calibri" w:hAnsi="Times New Roman"/>
          <w:szCs w:val="22"/>
        </w:rPr>
        <w:t>Moore reported that Nyquist had confirmed his interest in being reelected to the Board and Williams indicated that she was not certain at th</w:t>
      </w:r>
      <w:r w:rsidR="00C80F43">
        <w:rPr>
          <w:rFonts w:ascii="Times New Roman" w:eastAsia="Calibri" w:hAnsi="Times New Roman"/>
          <w:szCs w:val="22"/>
        </w:rPr>
        <w:t>e</w:t>
      </w:r>
      <w:r w:rsidR="00E62C6B">
        <w:rPr>
          <w:rFonts w:ascii="Times New Roman" w:eastAsia="Calibri" w:hAnsi="Times New Roman"/>
          <w:szCs w:val="22"/>
        </w:rPr>
        <w:t xml:space="preserve"> time.</w:t>
      </w:r>
    </w:p>
    <w:p w14:paraId="2C4B5322" w14:textId="77777777" w:rsidR="00C80F43" w:rsidRDefault="00C80F43" w:rsidP="001D0880">
      <w:pPr>
        <w:rPr>
          <w:rFonts w:ascii="Times New Roman" w:eastAsia="Calibri" w:hAnsi="Times New Roman"/>
          <w:szCs w:val="22"/>
        </w:rPr>
      </w:pPr>
    </w:p>
    <w:p w14:paraId="20509CF1" w14:textId="77777777" w:rsidR="004D38B9" w:rsidRDefault="004D38B9" w:rsidP="001D0880">
      <w:pPr>
        <w:rPr>
          <w:rFonts w:ascii="Times New Roman" w:eastAsia="Calibri" w:hAnsi="Times New Roman"/>
          <w:szCs w:val="22"/>
        </w:rPr>
      </w:pPr>
      <w:r>
        <w:rPr>
          <w:rFonts w:ascii="Times New Roman" w:eastAsia="Calibri" w:hAnsi="Times New Roman"/>
          <w:szCs w:val="22"/>
        </w:rPr>
        <w:t>The Board reviewed the NCPG Internet Responsible Gambling Standards white paper with a vote to support the statement with a motion by Marotta and second by Coe.</w:t>
      </w:r>
    </w:p>
    <w:p w14:paraId="030992EA" w14:textId="77777777" w:rsidR="004D38B9" w:rsidRDefault="004D38B9" w:rsidP="001D0880">
      <w:pPr>
        <w:rPr>
          <w:rFonts w:ascii="Times New Roman" w:eastAsia="Calibri" w:hAnsi="Times New Roman"/>
          <w:szCs w:val="22"/>
        </w:rPr>
      </w:pPr>
    </w:p>
    <w:p w14:paraId="34C6AAA3" w14:textId="7507D13B" w:rsidR="00E130E9" w:rsidRPr="00E62C6B" w:rsidRDefault="004D38B9" w:rsidP="001D0880">
      <w:pPr>
        <w:rPr>
          <w:rFonts w:ascii="Times New Roman" w:eastAsia="Calibri" w:hAnsi="Times New Roman"/>
          <w:szCs w:val="22"/>
        </w:rPr>
      </w:pPr>
      <w:r>
        <w:rPr>
          <w:rFonts w:ascii="Times New Roman" w:eastAsia="Calibri" w:hAnsi="Times New Roman"/>
          <w:szCs w:val="22"/>
        </w:rPr>
        <w:t>Shaw provided an update on the status of online sports betting</w:t>
      </w:r>
      <w:r w:rsidR="00C22402">
        <w:rPr>
          <w:rFonts w:ascii="Times New Roman" w:eastAsia="Calibri" w:hAnsi="Times New Roman"/>
          <w:szCs w:val="22"/>
        </w:rPr>
        <w:t xml:space="preserve"> “Score Board”</w:t>
      </w:r>
      <w:r>
        <w:rPr>
          <w:rFonts w:ascii="Times New Roman" w:eastAsia="Calibri" w:hAnsi="Times New Roman"/>
          <w:szCs w:val="22"/>
        </w:rPr>
        <w:t xml:space="preserve"> that was launched on October 16</w:t>
      </w:r>
      <w:r w:rsidRPr="004D38B9">
        <w:rPr>
          <w:rFonts w:ascii="Times New Roman" w:eastAsia="Calibri" w:hAnsi="Times New Roman"/>
          <w:szCs w:val="22"/>
          <w:vertAlign w:val="superscript"/>
        </w:rPr>
        <w:t>th</w:t>
      </w:r>
      <w:r>
        <w:rPr>
          <w:rFonts w:ascii="Times New Roman" w:eastAsia="Calibri" w:hAnsi="Times New Roman"/>
          <w:szCs w:val="22"/>
        </w:rPr>
        <w:t>.</w:t>
      </w:r>
      <w:r w:rsidR="00582805">
        <w:rPr>
          <w:rFonts w:ascii="Times New Roman" w:eastAsia="Calibri" w:hAnsi="Times New Roman"/>
          <w:szCs w:val="22"/>
        </w:rPr>
        <w:t xml:space="preserve">  She also reported they are undergoing another round of retailer responsible gambling training encouraging participation with a “We Support Responsible Gambling”</w:t>
      </w:r>
      <w:r w:rsidR="00C80F43">
        <w:rPr>
          <w:rFonts w:ascii="Times New Roman" w:eastAsia="Calibri" w:hAnsi="Times New Roman"/>
          <w:szCs w:val="22"/>
        </w:rPr>
        <w:t xml:space="preserve"> </w:t>
      </w:r>
      <w:r w:rsidR="000A6D1A">
        <w:rPr>
          <w:rFonts w:ascii="Times New Roman" w:eastAsia="Calibri" w:hAnsi="Times New Roman"/>
          <w:szCs w:val="22"/>
        </w:rPr>
        <w:t>campaign with recognition for retailers to display.</w:t>
      </w:r>
      <w:bookmarkStart w:id="0" w:name="_GoBack"/>
      <w:bookmarkEnd w:id="0"/>
    </w:p>
    <w:p w14:paraId="2EC2ECE9" w14:textId="77777777" w:rsidR="003E4775" w:rsidRDefault="003E4775" w:rsidP="001D0880">
      <w:pPr>
        <w:rPr>
          <w:rFonts w:ascii="Times New Roman" w:eastAsia="Calibri" w:hAnsi="Times New Roman"/>
          <w:szCs w:val="22"/>
        </w:rPr>
      </w:pPr>
    </w:p>
    <w:p w14:paraId="0707838F" w14:textId="4287F67C" w:rsidR="003E4775" w:rsidRDefault="003E4775" w:rsidP="001D0880">
      <w:pPr>
        <w:rPr>
          <w:rFonts w:ascii="Times New Roman" w:eastAsia="Calibri" w:hAnsi="Times New Roman"/>
          <w:szCs w:val="22"/>
        </w:rPr>
      </w:pPr>
      <w:r>
        <w:rPr>
          <w:rFonts w:ascii="Times New Roman" w:eastAsia="Calibri" w:hAnsi="Times New Roman"/>
          <w:szCs w:val="22"/>
        </w:rPr>
        <w:t xml:space="preserve">Meeting adjourned at approximately </w:t>
      </w:r>
      <w:r w:rsidR="00582805">
        <w:rPr>
          <w:rFonts w:ascii="Times New Roman" w:eastAsia="Calibri" w:hAnsi="Times New Roman"/>
          <w:szCs w:val="22"/>
        </w:rPr>
        <w:t>3</w:t>
      </w:r>
      <w:r>
        <w:rPr>
          <w:rFonts w:ascii="Times New Roman" w:eastAsia="Calibri" w:hAnsi="Times New Roman"/>
          <w:szCs w:val="22"/>
        </w:rPr>
        <w:t>:</w:t>
      </w:r>
      <w:r w:rsidR="00582805">
        <w:rPr>
          <w:rFonts w:ascii="Times New Roman" w:eastAsia="Calibri" w:hAnsi="Times New Roman"/>
          <w:szCs w:val="22"/>
        </w:rPr>
        <w:t>00 p.m.</w:t>
      </w:r>
    </w:p>
    <w:p w14:paraId="62CCAE15" w14:textId="77777777" w:rsidR="00E12F07" w:rsidRDefault="00E12F07" w:rsidP="001D0880">
      <w:pPr>
        <w:rPr>
          <w:rFonts w:ascii="Times New Roman" w:eastAsia="Calibri" w:hAnsi="Times New Roman"/>
          <w:szCs w:val="22"/>
        </w:rPr>
      </w:pPr>
    </w:p>
    <w:p w14:paraId="565EEFC0" w14:textId="77777777" w:rsidR="00607CAE" w:rsidRDefault="003E4775" w:rsidP="003E4775">
      <w:pPr>
        <w:rPr>
          <w:rFonts w:ascii="Times New Roman" w:eastAsia="Calibri" w:hAnsi="Times New Roman"/>
          <w:szCs w:val="22"/>
        </w:rPr>
      </w:pPr>
      <w:r>
        <w:rPr>
          <w:rFonts w:ascii="Times New Roman" w:eastAsia="Calibri" w:hAnsi="Times New Roman"/>
          <w:szCs w:val="22"/>
        </w:rPr>
        <w:t>Reviewed and Approved: S. Shaw</w:t>
      </w:r>
      <w:r w:rsidR="00607CAE">
        <w:rPr>
          <w:rFonts w:ascii="Times New Roman" w:eastAsia="Calibri" w:hAnsi="Times New Roman"/>
          <w:szCs w:val="22"/>
        </w:rPr>
        <w:t xml:space="preserve"> </w:t>
      </w:r>
    </w:p>
    <w:sectPr w:rsidR="00607CAE" w:rsidSect="005E67C4">
      <w:headerReference w:type="first" r:id="rId9"/>
      <w:footerReference w:type="first" r:id="rId10"/>
      <w:pgSz w:w="12240" w:h="15840"/>
      <w:pgMar w:top="1440" w:right="1440" w:bottom="1440" w:left="316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89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8960F" w16cid:durableId="216E91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3DEEC" w14:textId="77777777" w:rsidR="00D0526A" w:rsidRDefault="00D0526A">
      <w:r>
        <w:separator/>
      </w:r>
    </w:p>
  </w:endnote>
  <w:endnote w:type="continuationSeparator" w:id="0">
    <w:p w14:paraId="7D322424" w14:textId="77777777" w:rsidR="00D0526A" w:rsidRDefault="00D0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EF4F" w14:textId="77777777" w:rsidR="00E134D1" w:rsidRDefault="00E134D1" w:rsidP="002C328B">
    <w:pPr>
      <w:pStyle w:val="Footer"/>
      <w:rPr>
        <w:rFonts w:ascii="Comic Sans MS" w:hAnsi="Comic Sans MS"/>
        <w:sz w:val="16"/>
        <w:szCs w:val="16"/>
      </w:rPr>
    </w:pPr>
  </w:p>
  <w:p w14:paraId="4F2F4A98" w14:textId="77777777" w:rsidR="00E134D1" w:rsidRDefault="00E134D1" w:rsidP="00130184">
    <w:pPr>
      <w:pStyle w:val="Footer"/>
      <w:ind w:left="-734"/>
      <w:jc w:val="center"/>
      <w:rPr>
        <w:rFonts w:ascii="Comic Sans MS" w:hAnsi="Comic Sans MS"/>
        <w:sz w:val="16"/>
        <w:szCs w:val="16"/>
      </w:rPr>
    </w:pPr>
    <w:r w:rsidRPr="00660E15">
      <w:rPr>
        <w:rFonts w:ascii="Comic Sans MS" w:hAnsi="Comic Sans MS"/>
        <w:sz w:val="16"/>
        <w:szCs w:val="16"/>
      </w:rPr>
      <w:t>PO Box 304 - Wilsonville, OR 97070-0304 – 503-6</w:t>
    </w:r>
    <w:r>
      <w:rPr>
        <w:rFonts w:ascii="Comic Sans MS" w:hAnsi="Comic Sans MS"/>
        <w:sz w:val="16"/>
        <w:szCs w:val="16"/>
      </w:rPr>
      <w:t>8</w:t>
    </w:r>
    <w:r w:rsidRPr="00660E15">
      <w:rPr>
        <w:rFonts w:ascii="Comic Sans MS" w:hAnsi="Comic Sans MS"/>
        <w:sz w:val="16"/>
        <w:szCs w:val="16"/>
      </w:rPr>
      <w:t>5-6100 – www.</w:t>
    </w:r>
    <w:r>
      <w:rPr>
        <w:rFonts w:ascii="Comic Sans MS" w:hAnsi="Comic Sans MS"/>
        <w:sz w:val="16"/>
        <w:szCs w:val="16"/>
      </w:rPr>
      <w:t>oregoncpg.com</w:t>
    </w:r>
  </w:p>
  <w:p w14:paraId="644D7917" w14:textId="77777777" w:rsidR="00E134D1" w:rsidRDefault="00E134D1" w:rsidP="00130184">
    <w:pPr>
      <w:pStyle w:val="Footer"/>
      <w:ind w:left="-734"/>
      <w:jc w:val="center"/>
      <w:rPr>
        <w:rFonts w:ascii="Comic Sans MS" w:hAnsi="Comic Sans MS"/>
        <w:sz w:val="16"/>
        <w:szCs w:val="16"/>
      </w:rPr>
    </w:pPr>
  </w:p>
  <w:p w14:paraId="0B2B64CA" w14:textId="77777777" w:rsidR="00E134D1" w:rsidRDefault="00E134D1" w:rsidP="00130184">
    <w:pPr>
      <w:pStyle w:val="Footer"/>
      <w:ind w:left="-734"/>
      <w:jc w:val="center"/>
      <w:rPr>
        <w:rFonts w:ascii="Comic Sans MS" w:hAnsi="Comic Sans MS"/>
        <w:sz w:val="16"/>
        <w:szCs w:val="16"/>
      </w:rPr>
    </w:pPr>
    <w:r>
      <w:rPr>
        <w:rFonts w:ascii="Comic Sans MS" w:hAnsi="Comic Sans MS"/>
        <w:sz w:val="16"/>
        <w:szCs w:val="16"/>
      </w:rPr>
      <w:t>The Oregon Affiliate of the National Council on Problem Gambling</w:t>
    </w:r>
  </w:p>
  <w:p w14:paraId="1AC64F69" w14:textId="77777777" w:rsidR="00E134D1" w:rsidRDefault="00E134D1" w:rsidP="00130184">
    <w:pPr>
      <w:pStyle w:val="Footer"/>
      <w:ind w:left="-734"/>
      <w:jc w:val="center"/>
      <w:rPr>
        <w:rFonts w:ascii="Comic Sans MS" w:hAnsi="Comic Sans MS"/>
        <w:sz w:val="16"/>
        <w:szCs w:val="16"/>
      </w:rPr>
    </w:pPr>
  </w:p>
  <w:p w14:paraId="44E12132" w14:textId="77777777" w:rsidR="00E134D1" w:rsidRDefault="00E134D1" w:rsidP="00130184">
    <w:pPr>
      <w:pStyle w:val="Footer"/>
      <w:ind w:left="-734"/>
      <w:jc w:val="center"/>
      <w:rPr>
        <w:rFonts w:ascii="Comic Sans MS" w:hAnsi="Comic Sans MS"/>
        <w:sz w:val="16"/>
        <w:szCs w:val="16"/>
      </w:rPr>
    </w:pPr>
    <w:r>
      <w:rPr>
        <w:rFonts w:ascii="Comic Sans MS" w:hAnsi="Comic Sans MS"/>
        <w:sz w:val="16"/>
        <w:szCs w:val="16"/>
      </w:rPr>
      <w:t>Page 2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A976C" w14:textId="77777777" w:rsidR="00D0526A" w:rsidRDefault="00D0526A">
      <w:r>
        <w:separator/>
      </w:r>
    </w:p>
  </w:footnote>
  <w:footnote w:type="continuationSeparator" w:id="0">
    <w:p w14:paraId="3EE6A6DF" w14:textId="77777777" w:rsidR="00D0526A" w:rsidRDefault="00D0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8A0A" w14:textId="77777777" w:rsidR="005623E1" w:rsidRPr="006D3FBD" w:rsidRDefault="00D0526A" w:rsidP="00055A28">
    <w:pPr>
      <w:jc w:val="center"/>
      <w:rPr>
        <w:rFonts w:ascii="Comic Sans MS" w:hAnsi="Comic Sans MS"/>
        <w:b/>
        <w:sz w:val="16"/>
        <w:szCs w:val="16"/>
      </w:rPr>
    </w:pPr>
    <w:r>
      <w:rPr>
        <w:rFonts w:ascii="Comic Sans MS" w:hAnsi="Comic Sans MS"/>
        <w:b/>
        <w:noProof/>
        <w:sz w:val="16"/>
        <w:szCs w:val="16"/>
      </w:rPr>
      <w:pict w14:anchorId="50022CDA">
        <v:shapetype id="_x0000_t202" coordsize="21600,21600" o:spt="202" path="m,l,21600r21600,l21600,xe">
          <v:stroke joinstyle="miter"/>
          <v:path gradientshapeok="t" o:connecttype="rect"/>
        </v:shapetype>
        <v:shape id="Text Box 2" o:spid="_x0000_s2049" type="#_x0000_t202" style="position:absolute;left:0;text-align:left;margin-left:-130.95pt;margin-top:90.6pt;width:124.8pt;height:557.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Jsw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" filled="f" stroked="f">
          <v:textbox style="mso-next-textbox:#Text Box 2">
            <w:txbxContent>
              <w:p w14:paraId="7EB0CEFA" w14:textId="77777777" w:rsidR="0021081B" w:rsidRDefault="0021081B" w:rsidP="0021081B">
                <w:pPr>
                  <w:rPr>
                    <w:b/>
                    <w:i/>
                    <w:sz w:val="20"/>
                  </w:rPr>
                </w:pPr>
                <w:r w:rsidRPr="005D1366">
                  <w:rPr>
                    <w:b/>
                    <w:i/>
                    <w:sz w:val="20"/>
                  </w:rPr>
                  <w:t>Chair</w:t>
                </w:r>
              </w:p>
              <w:p w14:paraId="600156E9" w14:textId="77777777" w:rsidR="0021081B" w:rsidRPr="00847544" w:rsidRDefault="0021081B" w:rsidP="0021081B">
                <w:pPr>
                  <w:rPr>
                    <w:b/>
                    <w:i/>
                    <w:sz w:val="8"/>
                  </w:rPr>
                </w:pPr>
              </w:p>
              <w:p w14:paraId="2E701FDB" w14:textId="77777777" w:rsidR="0021081B" w:rsidRPr="005D1366" w:rsidRDefault="0021081B" w:rsidP="0021081B">
                <w:pPr>
                  <w:jc w:val="center"/>
                  <w:rPr>
                    <w:b/>
                    <w:sz w:val="20"/>
                  </w:rPr>
                </w:pPr>
                <w:r>
                  <w:rPr>
                    <w:b/>
                    <w:sz w:val="20"/>
                  </w:rPr>
                  <w:t>Greta Coe</w:t>
                </w:r>
              </w:p>
              <w:p w14:paraId="1E82EE06" w14:textId="77777777" w:rsidR="0021081B" w:rsidRPr="00BF0878" w:rsidRDefault="0021081B" w:rsidP="0021081B">
                <w:pPr>
                  <w:jc w:val="center"/>
                  <w:rPr>
                    <w:sz w:val="18"/>
                    <w:szCs w:val="18"/>
                  </w:rPr>
                </w:pPr>
                <w:r w:rsidRPr="00BF0878">
                  <w:rPr>
                    <w:sz w:val="18"/>
                    <w:szCs w:val="18"/>
                  </w:rPr>
                  <w:t>Oregon Health Authority</w:t>
                </w:r>
              </w:p>
              <w:p w14:paraId="1FF23160" w14:textId="77777777" w:rsidR="0021081B" w:rsidRDefault="0021081B" w:rsidP="0021081B">
                <w:pPr>
                  <w:jc w:val="center"/>
                  <w:rPr>
                    <w:b/>
                    <w:i/>
                    <w:sz w:val="20"/>
                  </w:rPr>
                </w:pPr>
                <w:r>
                  <w:rPr>
                    <w:sz w:val="18"/>
                    <w:szCs w:val="18"/>
                  </w:rPr>
                  <w:t>Health Systems Division</w:t>
                </w:r>
              </w:p>
              <w:p w14:paraId="295CF782" w14:textId="77777777" w:rsidR="0021081B" w:rsidRPr="00512075" w:rsidRDefault="0021081B" w:rsidP="0021081B">
                <w:pPr>
                  <w:rPr>
                    <w:sz w:val="18"/>
                    <w:szCs w:val="18"/>
                  </w:rPr>
                </w:pPr>
              </w:p>
              <w:p w14:paraId="6E900293" w14:textId="77777777" w:rsidR="0021081B" w:rsidRDefault="0021081B" w:rsidP="0021081B">
                <w:pPr>
                  <w:rPr>
                    <w:b/>
                    <w:i/>
                    <w:sz w:val="20"/>
                  </w:rPr>
                </w:pPr>
                <w:r>
                  <w:rPr>
                    <w:b/>
                    <w:i/>
                    <w:sz w:val="20"/>
                  </w:rPr>
                  <w:t>Secretary</w:t>
                </w:r>
              </w:p>
              <w:p w14:paraId="25BFC521" w14:textId="77777777" w:rsidR="0021081B" w:rsidRPr="00847544" w:rsidRDefault="0021081B" w:rsidP="0021081B">
                <w:pPr>
                  <w:jc w:val="center"/>
                  <w:rPr>
                    <w:b/>
                    <w:sz w:val="8"/>
                  </w:rPr>
                </w:pPr>
              </w:p>
              <w:p w14:paraId="48FA430D" w14:textId="77777777" w:rsidR="0021081B" w:rsidRPr="00BF0878" w:rsidRDefault="0021081B" w:rsidP="0021081B">
                <w:pPr>
                  <w:jc w:val="center"/>
                  <w:rPr>
                    <w:b/>
                    <w:sz w:val="20"/>
                  </w:rPr>
                </w:pPr>
                <w:r w:rsidRPr="00BF0878">
                  <w:rPr>
                    <w:b/>
                    <w:sz w:val="20"/>
                  </w:rPr>
                  <w:t>Stacy Shaw</w:t>
                </w:r>
              </w:p>
              <w:p w14:paraId="43EB2F2D" w14:textId="77777777" w:rsidR="0021081B" w:rsidRPr="00BF0878" w:rsidRDefault="0021081B" w:rsidP="0021081B">
                <w:pPr>
                  <w:jc w:val="center"/>
                  <w:rPr>
                    <w:sz w:val="20"/>
                  </w:rPr>
                </w:pPr>
                <w:r w:rsidRPr="00BF0878">
                  <w:rPr>
                    <w:sz w:val="20"/>
                  </w:rPr>
                  <w:t>The Oregon Lottery</w:t>
                </w:r>
              </w:p>
              <w:p w14:paraId="307DA8F1" w14:textId="77777777" w:rsidR="0021081B" w:rsidRDefault="0021081B" w:rsidP="0021081B">
                <w:pPr>
                  <w:jc w:val="center"/>
                  <w:rPr>
                    <w:sz w:val="18"/>
                  </w:rPr>
                </w:pPr>
              </w:p>
              <w:p w14:paraId="5FC6E5FD" w14:textId="77777777" w:rsidR="0021081B" w:rsidRPr="007943F0" w:rsidRDefault="0021081B" w:rsidP="0021081B">
                <w:pPr>
                  <w:rPr>
                    <w:b/>
                    <w:i/>
                    <w:sz w:val="20"/>
                  </w:rPr>
                </w:pPr>
                <w:r w:rsidRPr="007943F0">
                  <w:rPr>
                    <w:b/>
                    <w:i/>
                    <w:sz w:val="20"/>
                  </w:rPr>
                  <w:t>Treasurer</w:t>
                </w:r>
              </w:p>
              <w:p w14:paraId="6C71FCD7" w14:textId="77777777" w:rsidR="0021081B" w:rsidRPr="00847544" w:rsidRDefault="0021081B" w:rsidP="0021081B">
                <w:pPr>
                  <w:jc w:val="center"/>
                  <w:rPr>
                    <w:b/>
                    <w:sz w:val="8"/>
                  </w:rPr>
                </w:pPr>
              </w:p>
              <w:p w14:paraId="6BFDAD74" w14:textId="77777777" w:rsidR="0021081B" w:rsidRPr="005D1366" w:rsidRDefault="0021081B" w:rsidP="0021081B">
                <w:pPr>
                  <w:jc w:val="center"/>
                  <w:rPr>
                    <w:b/>
                    <w:sz w:val="20"/>
                  </w:rPr>
                </w:pPr>
                <w:r>
                  <w:rPr>
                    <w:b/>
                    <w:sz w:val="20"/>
                  </w:rPr>
                  <w:t>Jeff</w:t>
                </w:r>
                <w:r w:rsidRPr="005D1366">
                  <w:rPr>
                    <w:b/>
                    <w:sz w:val="20"/>
                  </w:rPr>
                  <w:t>r</w:t>
                </w:r>
                <w:r>
                  <w:rPr>
                    <w:b/>
                    <w:sz w:val="20"/>
                  </w:rPr>
                  <w:t>e</w:t>
                </w:r>
                <w:r w:rsidRPr="005D1366">
                  <w:rPr>
                    <w:b/>
                    <w:sz w:val="20"/>
                  </w:rPr>
                  <w:t>y Marotta, PhD</w:t>
                </w:r>
              </w:p>
              <w:p w14:paraId="7DF423F6" w14:textId="77777777" w:rsidR="0021081B" w:rsidRDefault="0021081B" w:rsidP="0021081B">
                <w:pPr>
                  <w:jc w:val="center"/>
                  <w:rPr>
                    <w:sz w:val="18"/>
                  </w:rPr>
                </w:pPr>
                <w:r w:rsidRPr="005D1366">
                  <w:rPr>
                    <w:sz w:val="18"/>
                  </w:rPr>
                  <w:t>Member at Large</w:t>
                </w:r>
              </w:p>
              <w:p w14:paraId="1A149911" w14:textId="77777777" w:rsidR="0021081B" w:rsidRDefault="0021081B" w:rsidP="0021081B">
                <w:pPr>
                  <w:jc w:val="center"/>
                  <w:rPr>
                    <w:sz w:val="18"/>
                  </w:rPr>
                </w:pPr>
                <w:r>
                  <w:rPr>
                    <w:sz w:val="18"/>
                  </w:rPr>
                  <w:t xml:space="preserve">                                                                                                                                  </w:t>
                </w:r>
              </w:p>
              <w:p w14:paraId="2340EF07" w14:textId="77777777" w:rsidR="0021081B" w:rsidRPr="0020494D" w:rsidRDefault="0021081B" w:rsidP="0021081B">
                <w:pPr>
                  <w:rPr>
                    <w:b/>
                    <w:i/>
                    <w:sz w:val="20"/>
                  </w:rPr>
                </w:pPr>
                <w:r w:rsidRPr="0020494D">
                  <w:rPr>
                    <w:b/>
                    <w:i/>
                    <w:sz w:val="20"/>
                  </w:rPr>
                  <w:t>Members</w:t>
                </w:r>
              </w:p>
              <w:p w14:paraId="0D1EAED2" w14:textId="77777777" w:rsidR="0021081B" w:rsidRPr="00847544" w:rsidRDefault="0021081B" w:rsidP="0021081B">
                <w:pPr>
                  <w:jc w:val="center"/>
                  <w:rPr>
                    <w:rFonts w:ascii="Times New Roman" w:hAnsi="Times New Roman" w:cs="Arial"/>
                    <w:b/>
                    <w:sz w:val="8"/>
                  </w:rPr>
                </w:pPr>
              </w:p>
              <w:p w14:paraId="6D256882" w14:textId="77777777" w:rsidR="0021081B" w:rsidRPr="00F316CB" w:rsidRDefault="0021081B" w:rsidP="0021081B">
                <w:pPr>
                  <w:jc w:val="center"/>
                  <w:rPr>
                    <w:rFonts w:ascii="Times New Roman" w:hAnsi="Times New Roman"/>
                    <w:b/>
                    <w:sz w:val="20"/>
                  </w:rPr>
                </w:pPr>
                <w:r>
                  <w:rPr>
                    <w:rFonts w:ascii="Times New Roman" w:hAnsi="Times New Roman"/>
                    <w:b/>
                    <w:sz w:val="20"/>
                  </w:rPr>
                  <w:t>Jason Brandt</w:t>
                </w:r>
              </w:p>
              <w:p w14:paraId="4F27223C" w14:textId="77777777" w:rsidR="0021081B" w:rsidRPr="00F316CB" w:rsidRDefault="0021081B" w:rsidP="0021081B">
                <w:pPr>
                  <w:jc w:val="center"/>
                  <w:rPr>
                    <w:rFonts w:ascii="Times New Roman" w:hAnsi="Times New Roman"/>
                    <w:sz w:val="16"/>
                    <w:szCs w:val="18"/>
                  </w:rPr>
                </w:pPr>
                <w:r>
                  <w:rPr>
                    <w:rFonts w:ascii="Times New Roman" w:hAnsi="Times New Roman"/>
                    <w:sz w:val="16"/>
                    <w:szCs w:val="18"/>
                  </w:rPr>
                  <w:t>Oregon Restaurant &amp; Lodging Association</w:t>
                </w:r>
              </w:p>
              <w:p w14:paraId="2B593DED" w14:textId="77777777" w:rsidR="0021081B" w:rsidRPr="006F119C" w:rsidRDefault="0021081B" w:rsidP="0021081B">
                <w:pPr>
                  <w:jc w:val="center"/>
                  <w:rPr>
                    <w:b/>
                    <w:szCs w:val="24"/>
                  </w:rPr>
                </w:pPr>
                <w:r>
                  <w:rPr>
                    <w:b/>
                    <w:sz w:val="20"/>
                  </w:rPr>
                  <w:t xml:space="preserve">                                                           </w:t>
                </w:r>
              </w:p>
              <w:p w14:paraId="19A976AE" w14:textId="77777777" w:rsidR="0021081B" w:rsidRPr="005D1366" w:rsidRDefault="0021081B" w:rsidP="0021081B">
                <w:pPr>
                  <w:jc w:val="center"/>
                  <w:rPr>
                    <w:b/>
                    <w:sz w:val="20"/>
                  </w:rPr>
                </w:pPr>
                <w:r w:rsidRPr="005D1366">
                  <w:rPr>
                    <w:b/>
                    <w:sz w:val="20"/>
                  </w:rPr>
                  <w:t>Justin Martin</w:t>
                </w:r>
              </w:p>
              <w:p w14:paraId="153AB2ED" w14:textId="77777777" w:rsidR="0021081B" w:rsidRPr="005D1366" w:rsidRDefault="0021081B" w:rsidP="0021081B">
                <w:pPr>
                  <w:jc w:val="center"/>
                  <w:rPr>
                    <w:sz w:val="18"/>
                  </w:rPr>
                </w:pPr>
                <w:r w:rsidRPr="005D1366">
                  <w:rPr>
                    <w:sz w:val="18"/>
                  </w:rPr>
                  <w:t>Confederated Tribes</w:t>
                </w:r>
              </w:p>
              <w:p w14:paraId="07EEED0B" w14:textId="77777777" w:rsidR="0021081B" w:rsidRDefault="0021081B" w:rsidP="0021081B">
                <w:pPr>
                  <w:jc w:val="center"/>
                  <w:rPr>
                    <w:sz w:val="18"/>
                  </w:rPr>
                </w:pPr>
                <w:r w:rsidRPr="005D1366">
                  <w:rPr>
                    <w:sz w:val="18"/>
                  </w:rPr>
                  <w:t>of Grand Ronde</w:t>
                </w:r>
              </w:p>
              <w:p w14:paraId="74086249" w14:textId="77777777" w:rsidR="0021081B" w:rsidRPr="006F119C" w:rsidRDefault="0021081B" w:rsidP="0021081B">
                <w:pPr>
                  <w:jc w:val="center"/>
                  <w:rPr>
                    <w:szCs w:val="24"/>
                  </w:rPr>
                </w:pPr>
              </w:p>
              <w:p w14:paraId="00AF7991" w14:textId="77777777" w:rsidR="0021081B" w:rsidRDefault="0021081B" w:rsidP="0021081B">
                <w:pPr>
                  <w:jc w:val="center"/>
                  <w:rPr>
                    <w:b/>
                    <w:sz w:val="20"/>
                  </w:rPr>
                </w:pPr>
                <w:r w:rsidRPr="007664B3">
                  <w:rPr>
                    <w:b/>
                    <w:sz w:val="20"/>
                  </w:rPr>
                  <w:t>Roger Nyquist</w:t>
                </w:r>
              </w:p>
              <w:p w14:paraId="66D76AA4" w14:textId="77777777" w:rsidR="0021081B" w:rsidRDefault="0021081B" w:rsidP="0021081B">
                <w:pPr>
                  <w:jc w:val="center"/>
                  <w:rPr>
                    <w:sz w:val="18"/>
                    <w:szCs w:val="18"/>
                  </w:rPr>
                </w:pPr>
                <w:r>
                  <w:rPr>
                    <w:sz w:val="18"/>
                    <w:szCs w:val="18"/>
                  </w:rPr>
                  <w:t>County Commission Chair</w:t>
                </w:r>
              </w:p>
              <w:p w14:paraId="712313E8" w14:textId="77777777" w:rsidR="0021081B" w:rsidRDefault="0021081B" w:rsidP="0021081B">
                <w:pPr>
                  <w:jc w:val="center"/>
                  <w:rPr>
                    <w:sz w:val="18"/>
                    <w:szCs w:val="18"/>
                  </w:rPr>
                </w:pPr>
                <w:r>
                  <w:rPr>
                    <w:sz w:val="18"/>
                    <w:szCs w:val="18"/>
                  </w:rPr>
                  <w:t>Linn County Oregon</w:t>
                </w:r>
              </w:p>
              <w:p w14:paraId="69BF9A06" w14:textId="77777777" w:rsidR="0021081B" w:rsidRDefault="0021081B" w:rsidP="0021081B">
                <w:pPr>
                  <w:jc w:val="center"/>
                  <w:rPr>
                    <w:sz w:val="18"/>
                    <w:szCs w:val="18"/>
                  </w:rPr>
                </w:pPr>
              </w:p>
              <w:p w14:paraId="7684C400" w14:textId="77777777" w:rsidR="0021081B" w:rsidRPr="005B1ADE" w:rsidRDefault="0021081B" w:rsidP="0021081B">
                <w:pPr>
                  <w:jc w:val="center"/>
                  <w:rPr>
                    <w:b/>
                    <w:sz w:val="20"/>
                  </w:rPr>
                </w:pPr>
                <w:r>
                  <w:rPr>
                    <w:b/>
                    <w:sz w:val="20"/>
                  </w:rPr>
                  <w:t>Michael Rondeau</w:t>
                </w:r>
              </w:p>
              <w:p w14:paraId="5E601C73" w14:textId="77777777" w:rsidR="0021081B" w:rsidRPr="005B1ADE" w:rsidRDefault="0021081B" w:rsidP="0021081B">
                <w:pPr>
                  <w:jc w:val="center"/>
                  <w:rPr>
                    <w:rFonts w:ascii="Times New Roman" w:hAnsi="Times New Roman"/>
                    <w:color w:val="000000"/>
                    <w:sz w:val="18"/>
                    <w:szCs w:val="18"/>
                  </w:rPr>
                </w:pPr>
                <w:r w:rsidRPr="005B1ADE">
                  <w:rPr>
                    <w:rFonts w:ascii="Times New Roman" w:hAnsi="Times New Roman"/>
                    <w:color w:val="000000"/>
                    <w:sz w:val="18"/>
                    <w:szCs w:val="18"/>
                  </w:rPr>
                  <w:t>Cow Creek Band of Umpqua Tribe of Indians</w:t>
                </w:r>
              </w:p>
              <w:p w14:paraId="283049B6" w14:textId="77777777" w:rsidR="0021081B" w:rsidRDefault="0021081B" w:rsidP="0021081B">
                <w:pPr>
                  <w:ind w:left="720" w:hanging="720"/>
                </w:pPr>
              </w:p>
              <w:p w14:paraId="5F888E1A" w14:textId="77777777" w:rsidR="0021081B" w:rsidRDefault="0021081B" w:rsidP="0021081B">
                <w:pPr>
                  <w:jc w:val="center"/>
                  <w:rPr>
                    <w:b/>
                    <w:sz w:val="20"/>
                  </w:rPr>
                </w:pPr>
                <w:r>
                  <w:rPr>
                    <w:b/>
                    <w:sz w:val="20"/>
                  </w:rPr>
                  <w:t>Sharon Williams</w:t>
                </w:r>
              </w:p>
              <w:p w14:paraId="14C06420" w14:textId="77777777" w:rsidR="0021081B" w:rsidRDefault="0021081B" w:rsidP="0021081B">
                <w:pPr>
                  <w:jc w:val="center"/>
                  <w:rPr>
                    <w:sz w:val="18"/>
                  </w:rPr>
                </w:pPr>
                <w:r w:rsidRPr="005D1366">
                  <w:rPr>
                    <w:sz w:val="18"/>
                  </w:rPr>
                  <w:t>Member at Large</w:t>
                </w:r>
              </w:p>
              <w:p w14:paraId="33CDC996" w14:textId="77777777" w:rsidR="0021081B" w:rsidRDefault="0021081B" w:rsidP="0021081B">
                <w:pPr>
                  <w:ind w:left="720" w:hanging="720"/>
                </w:pPr>
              </w:p>
              <w:p w14:paraId="78BB4E8A" w14:textId="77777777" w:rsidR="0021081B" w:rsidRDefault="0021081B" w:rsidP="0021081B">
                <w:pPr>
                  <w:ind w:left="720" w:hanging="720"/>
                </w:pPr>
              </w:p>
              <w:p w14:paraId="44C0F62C" w14:textId="77777777" w:rsidR="0021081B" w:rsidRDefault="0021081B" w:rsidP="0021081B">
                <w:pPr>
                  <w:ind w:left="720" w:hanging="720"/>
                </w:pPr>
              </w:p>
              <w:p w14:paraId="39B0E182" w14:textId="77777777" w:rsidR="0021081B" w:rsidRDefault="0021081B" w:rsidP="0021081B">
                <w:pPr>
                  <w:ind w:left="720" w:hanging="720"/>
                </w:pPr>
              </w:p>
              <w:p w14:paraId="51C804CD" w14:textId="77777777" w:rsidR="0021081B" w:rsidRDefault="0021081B" w:rsidP="0021081B">
                <w:pPr>
                  <w:ind w:left="720" w:hanging="720"/>
                </w:pPr>
              </w:p>
              <w:p w14:paraId="016D1EBE" w14:textId="77777777" w:rsidR="0021081B" w:rsidRDefault="0021081B" w:rsidP="0021081B">
                <w:pPr>
                  <w:ind w:left="720" w:hanging="720"/>
                </w:pPr>
              </w:p>
              <w:p w14:paraId="52411293" w14:textId="77777777" w:rsidR="0021081B" w:rsidRDefault="0021081B" w:rsidP="0021081B">
                <w:pPr>
                  <w:ind w:left="720" w:hanging="720"/>
                </w:pPr>
              </w:p>
              <w:p w14:paraId="25726A0C" w14:textId="77777777" w:rsidR="0021081B" w:rsidRDefault="0021081B" w:rsidP="0021081B">
                <w:pPr>
                  <w:ind w:left="720" w:hanging="720"/>
                </w:pPr>
              </w:p>
              <w:p w14:paraId="315B08BB" w14:textId="77777777" w:rsidR="0021081B" w:rsidRDefault="0021081B" w:rsidP="0021081B">
                <w:pPr>
                  <w:ind w:left="720" w:hanging="720"/>
                </w:pPr>
              </w:p>
              <w:p w14:paraId="0C6AB485" w14:textId="77777777" w:rsidR="0021081B" w:rsidRPr="005D1366" w:rsidRDefault="0021081B" w:rsidP="0021081B">
                <w:pPr>
                  <w:ind w:left="720" w:hanging="720"/>
                </w:pPr>
              </w:p>
              <w:p w14:paraId="749C09D6" w14:textId="77777777" w:rsidR="0021081B" w:rsidRPr="005D1366" w:rsidRDefault="0021081B" w:rsidP="0021081B">
                <w:pPr>
                  <w:ind w:left="720" w:hanging="720"/>
                  <w:rPr>
                    <w:b/>
                  </w:rPr>
                </w:pPr>
                <w:r w:rsidRPr="005D1366">
                  <w:rPr>
                    <w:b/>
                    <w:sz w:val="20"/>
                  </w:rPr>
                  <w:t>Executive Director</w:t>
                </w:r>
                <w:r w:rsidRPr="005D1366">
                  <w:rPr>
                    <w:b/>
                  </w:rPr>
                  <w:tab/>
                  <w:t xml:space="preserve"> </w:t>
                </w:r>
              </w:p>
              <w:p w14:paraId="21324770" w14:textId="77777777" w:rsidR="0021081B" w:rsidRDefault="0021081B" w:rsidP="0021081B">
                <w:pPr>
                  <w:ind w:left="720" w:hanging="720"/>
                  <w:jc w:val="center"/>
                  <w:rPr>
                    <w:sz w:val="20"/>
                  </w:rPr>
                </w:pPr>
                <w:r w:rsidRPr="005D1366">
                  <w:rPr>
                    <w:sz w:val="20"/>
                  </w:rPr>
                  <w:t>Thomas L. Moore</w:t>
                </w:r>
                <w:r>
                  <w:rPr>
                    <w:sz w:val="20"/>
                  </w:rPr>
                  <w:t>, PhD</w:t>
                </w:r>
              </w:p>
              <w:p w14:paraId="20EB4E5C" w14:textId="77777777" w:rsidR="0021081B" w:rsidRPr="005D1366" w:rsidRDefault="0021081B" w:rsidP="0021081B">
                <w:pPr>
                  <w:ind w:left="720" w:hanging="720"/>
                  <w:jc w:val="center"/>
                  <w:rPr>
                    <w:sz w:val="20"/>
                  </w:rPr>
                </w:pPr>
              </w:p>
              <w:p w14:paraId="7E29DB83" w14:textId="77777777" w:rsidR="0021081B" w:rsidRPr="005D1366" w:rsidRDefault="0021081B" w:rsidP="0021081B">
                <w:pPr>
                  <w:ind w:left="720" w:hanging="720"/>
                </w:pPr>
              </w:p>
              <w:p w14:paraId="26D7245B" w14:textId="77777777" w:rsidR="0021081B" w:rsidRDefault="0021081B" w:rsidP="0021081B">
                <w:pPr>
                  <w:ind w:left="720" w:hanging="720"/>
                </w:pPr>
              </w:p>
            </w:txbxContent>
          </v:textbox>
        </v:shape>
      </w:pict>
    </w:r>
    <w:r>
      <w:rPr>
        <w:rFonts w:ascii="Comic Sans MS" w:hAnsi="Comic Sans MS"/>
        <w:b/>
        <w:noProof/>
        <w:sz w:val="16"/>
        <w:szCs w:val="16"/>
      </w:rPr>
      <w:pict w14:anchorId="7E7F8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1pt;margin-top:-5.65pt;width:139pt;height:51.35pt;z-index:-1" wrapcoords="1518 0 934 635 -117 4129 -117 7624 0 13024 4904 15247 10625 15247 1985 18106 -117 19059 -117 21282 21600 21282 21600 318 21483 0 19965 0 1518 0">
          <v:imagedata r:id="rId1" o:title="OCPG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F80"/>
    <w:multiLevelType w:val="multilevel"/>
    <w:tmpl w:val="E1BC7E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D13699"/>
    <w:multiLevelType w:val="hybridMultilevel"/>
    <w:tmpl w:val="7D48C3EC"/>
    <w:lvl w:ilvl="0" w:tplc="C310C3AE">
      <w:start w:val="1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4F157EC"/>
    <w:multiLevelType w:val="hybridMultilevel"/>
    <w:tmpl w:val="E1BC7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w, Stacy">
    <w15:presenceInfo w15:providerId="AD" w15:userId="S::Stacy.Shaw@lottery.oregon.gov::f9ed276e-4090-4e6e-8f05-8a8ee6677b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660"/>
    <w:rsid w:val="000003AA"/>
    <w:rsid w:val="00003E5E"/>
    <w:rsid w:val="00011687"/>
    <w:rsid w:val="00013FE1"/>
    <w:rsid w:val="00014085"/>
    <w:rsid w:val="00020747"/>
    <w:rsid w:val="00021565"/>
    <w:rsid w:val="00023373"/>
    <w:rsid w:val="00025E88"/>
    <w:rsid w:val="00027DD5"/>
    <w:rsid w:val="00042481"/>
    <w:rsid w:val="000448D6"/>
    <w:rsid w:val="0004593C"/>
    <w:rsid w:val="00052291"/>
    <w:rsid w:val="000524E0"/>
    <w:rsid w:val="00055A28"/>
    <w:rsid w:val="00057B8A"/>
    <w:rsid w:val="00061A9D"/>
    <w:rsid w:val="00073369"/>
    <w:rsid w:val="00074360"/>
    <w:rsid w:val="00082709"/>
    <w:rsid w:val="0008280F"/>
    <w:rsid w:val="000848C1"/>
    <w:rsid w:val="00087D06"/>
    <w:rsid w:val="00093A0C"/>
    <w:rsid w:val="000A2410"/>
    <w:rsid w:val="000A6D1A"/>
    <w:rsid w:val="000B5D4E"/>
    <w:rsid w:val="000B6608"/>
    <w:rsid w:val="000C5160"/>
    <w:rsid w:val="000C7670"/>
    <w:rsid w:val="000D242F"/>
    <w:rsid w:val="000D3636"/>
    <w:rsid w:val="000F5056"/>
    <w:rsid w:val="001007CC"/>
    <w:rsid w:val="00101B87"/>
    <w:rsid w:val="001119BE"/>
    <w:rsid w:val="00123C14"/>
    <w:rsid w:val="00130184"/>
    <w:rsid w:val="00131AA0"/>
    <w:rsid w:val="00132648"/>
    <w:rsid w:val="00134CB3"/>
    <w:rsid w:val="00142623"/>
    <w:rsid w:val="0014332B"/>
    <w:rsid w:val="00150E7D"/>
    <w:rsid w:val="001615C5"/>
    <w:rsid w:val="00161F6C"/>
    <w:rsid w:val="00170BE7"/>
    <w:rsid w:val="00170EEA"/>
    <w:rsid w:val="00181F4F"/>
    <w:rsid w:val="001A401B"/>
    <w:rsid w:val="001A506B"/>
    <w:rsid w:val="001A5748"/>
    <w:rsid w:val="001B465E"/>
    <w:rsid w:val="001C3759"/>
    <w:rsid w:val="001D0880"/>
    <w:rsid w:val="001E0132"/>
    <w:rsid w:val="001E0D43"/>
    <w:rsid w:val="001E4746"/>
    <w:rsid w:val="001E52AB"/>
    <w:rsid w:val="001F1889"/>
    <w:rsid w:val="001F30F1"/>
    <w:rsid w:val="001F5EEE"/>
    <w:rsid w:val="0020008D"/>
    <w:rsid w:val="0020289C"/>
    <w:rsid w:val="0020494D"/>
    <w:rsid w:val="0021081B"/>
    <w:rsid w:val="0021410E"/>
    <w:rsid w:val="00214D0C"/>
    <w:rsid w:val="00216DCC"/>
    <w:rsid w:val="002179E2"/>
    <w:rsid w:val="0022064D"/>
    <w:rsid w:val="00220657"/>
    <w:rsid w:val="0022195E"/>
    <w:rsid w:val="0022438F"/>
    <w:rsid w:val="00224C8E"/>
    <w:rsid w:val="00235DE9"/>
    <w:rsid w:val="0024661B"/>
    <w:rsid w:val="00266C4A"/>
    <w:rsid w:val="00267351"/>
    <w:rsid w:val="00274B49"/>
    <w:rsid w:val="00284674"/>
    <w:rsid w:val="002849B1"/>
    <w:rsid w:val="002A4950"/>
    <w:rsid w:val="002B34CE"/>
    <w:rsid w:val="002C1093"/>
    <w:rsid w:val="002C328B"/>
    <w:rsid w:val="002E10DA"/>
    <w:rsid w:val="002F0D0D"/>
    <w:rsid w:val="0030040E"/>
    <w:rsid w:val="00301D9A"/>
    <w:rsid w:val="003120DA"/>
    <w:rsid w:val="00317F8A"/>
    <w:rsid w:val="0032043A"/>
    <w:rsid w:val="00322B71"/>
    <w:rsid w:val="00335F48"/>
    <w:rsid w:val="00344514"/>
    <w:rsid w:val="00345DEA"/>
    <w:rsid w:val="003464BC"/>
    <w:rsid w:val="00351476"/>
    <w:rsid w:val="00353D8D"/>
    <w:rsid w:val="003545F3"/>
    <w:rsid w:val="00364621"/>
    <w:rsid w:val="00365BAC"/>
    <w:rsid w:val="00370A02"/>
    <w:rsid w:val="003724E5"/>
    <w:rsid w:val="003735B5"/>
    <w:rsid w:val="0038568F"/>
    <w:rsid w:val="003938F4"/>
    <w:rsid w:val="00393E37"/>
    <w:rsid w:val="00394DE1"/>
    <w:rsid w:val="0039722F"/>
    <w:rsid w:val="003B3B3A"/>
    <w:rsid w:val="003B442C"/>
    <w:rsid w:val="003C1442"/>
    <w:rsid w:val="003D2C9A"/>
    <w:rsid w:val="003D4AE4"/>
    <w:rsid w:val="003D5DD6"/>
    <w:rsid w:val="003D63DC"/>
    <w:rsid w:val="003E0DE5"/>
    <w:rsid w:val="003E4775"/>
    <w:rsid w:val="003F4531"/>
    <w:rsid w:val="003F5B38"/>
    <w:rsid w:val="004006D7"/>
    <w:rsid w:val="0040505C"/>
    <w:rsid w:val="004065A9"/>
    <w:rsid w:val="00406FAA"/>
    <w:rsid w:val="00411354"/>
    <w:rsid w:val="00420E8C"/>
    <w:rsid w:val="00431815"/>
    <w:rsid w:val="00434066"/>
    <w:rsid w:val="00450BCF"/>
    <w:rsid w:val="00456C68"/>
    <w:rsid w:val="004615B7"/>
    <w:rsid w:val="004649AC"/>
    <w:rsid w:val="0047523F"/>
    <w:rsid w:val="00483FF6"/>
    <w:rsid w:val="004844A2"/>
    <w:rsid w:val="00496D5E"/>
    <w:rsid w:val="004A162F"/>
    <w:rsid w:val="004A4C77"/>
    <w:rsid w:val="004B68FE"/>
    <w:rsid w:val="004B74B9"/>
    <w:rsid w:val="004C3AB2"/>
    <w:rsid w:val="004C6667"/>
    <w:rsid w:val="004C7AC4"/>
    <w:rsid w:val="004C7FC4"/>
    <w:rsid w:val="004D00AD"/>
    <w:rsid w:val="004D1D5B"/>
    <w:rsid w:val="004D1F2E"/>
    <w:rsid w:val="004D38B9"/>
    <w:rsid w:val="004E3A64"/>
    <w:rsid w:val="004E522D"/>
    <w:rsid w:val="004F0EF9"/>
    <w:rsid w:val="004F247A"/>
    <w:rsid w:val="004F4729"/>
    <w:rsid w:val="004F5047"/>
    <w:rsid w:val="004F5911"/>
    <w:rsid w:val="004F60EB"/>
    <w:rsid w:val="004F7D49"/>
    <w:rsid w:val="00500752"/>
    <w:rsid w:val="005114E4"/>
    <w:rsid w:val="00512075"/>
    <w:rsid w:val="00512EC5"/>
    <w:rsid w:val="00512F1C"/>
    <w:rsid w:val="0051343B"/>
    <w:rsid w:val="00517510"/>
    <w:rsid w:val="005274F0"/>
    <w:rsid w:val="00531860"/>
    <w:rsid w:val="005339F0"/>
    <w:rsid w:val="00537CF3"/>
    <w:rsid w:val="005422A1"/>
    <w:rsid w:val="005502ED"/>
    <w:rsid w:val="00550D58"/>
    <w:rsid w:val="00551777"/>
    <w:rsid w:val="00553B38"/>
    <w:rsid w:val="005623E1"/>
    <w:rsid w:val="00567EAD"/>
    <w:rsid w:val="005715C9"/>
    <w:rsid w:val="00582805"/>
    <w:rsid w:val="00584FF0"/>
    <w:rsid w:val="005919B9"/>
    <w:rsid w:val="005935C9"/>
    <w:rsid w:val="00594BD0"/>
    <w:rsid w:val="005A3BEA"/>
    <w:rsid w:val="005B1ADE"/>
    <w:rsid w:val="005C4155"/>
    <w:rsid w:val="005C6D2E"/>
    <w:rsid w:val="005D1366"/>
    <w:rsid w:val="005D3DC5"/>
    <w:rsid w:val="005E0C3B"/>
    <w:rsid w:val="005E189C"/>
    <w:rsid w:val="005E2F2C"/>
    <w:rsid w:val="005E586E"/>
    <w:rsid w:val="005E67C4"/>
    <w:rsid w:val="005E7A9A"/>
    <w:rsid w:val="005F26FC"/>
    <w:rsid w:val="005F53A0"/>
    <w:rsid w:val="005F69B0"/>
    <w:rsid w:val="00601D1D"/>
    <w:rsid w:val="0060569F"/>
    <w:rsid w:val="00607CAE"/>
    <w:rsid w:val="00620C54"/>
    <w:rsid w:val="006213D2"/>
    <w:rsid w:val="00622E54"/>
    <w:rsid w:val="00623F33"/>
    <w:rsid w:val="00624E92"/>
    <w:rsid w:val="00626F7B"/>
    <w:rsid w:val="006302D6"/>
    <w:rsid w:val="00631310"/>
    <w:rsid w:val="00631E4D"/>
    <w:rsid w:val="00632FA8"/>
    <w:rsid w:val="006349C7"/>
    <w:rsid w:val="00640144"/>
    <w:rsid w:val="00640508"/>
    <w:rsid w:val="00647F6D"/>
    <w:rsid w:val="00651B83"/>
    <w:rsid w:val="00655E76"/>
    <w:rsid w:val="00660E15"/>
    <w:rsid w:val="0067440C"/>
    <w:rsid w:val="006760FA"/>
    <w:rsid w:val="00681528"/>
    <w:rsid w:val="006846C6"/>
    <w:rsid w:val="00690015"/>
    <w:rsid w:val="006A2656"/>
    <w:rsid w:val="006C123E"/>
    <w:rsid w:val="006D2D27"/>
    <w:rsid w:val="006D3FBD"/>
    <w:rsid w:val="006F0B19"/>
    <w:rsid w:val="006F119C"/>
    <w:rsid w:val="006F166D"/>
    <w:rsid w:val="006F47F8"/>
    <w:rsid w:val="006F7633"/>
    <w:rsid w:val="007007E1"/>
    <w:rsid w:val="00706B62"/>
    <w:rsid w:val="007162E8"/>
    <w:rsid w:val="00717FC6"/>
    <w:rsid w:val="00725AD3"/>
    <w:rsid w:val="00740E36"/>
    <w:rsid w:val="00754123"/>
    <w:rsid w:val="0076037F"/>
    <w:rsid w:val="007634F4"/>
    <w:rsid w:val="0076442D"/>
    <w:rsid w:val="007664B3"/>
    <w:rsid w:val="00767C43"/>
    <w:rsid w:val="00770EB4"/>
    <w:rsid w:val="00775EF9"/>
    <w:rsid w:val="00780CAA"/>
    <w:rsid w:val="007817F3"/>
    <w:rsid w:val="00786D81"/>
    <w:rsid w:val="00793CCC"/>
    <w:rsid w:val="00793ECA"/>
    <w:rsid w:val="007943F0"/>
    <w:rsid w:val="0079526E"/>
    <w:rsid w:val="00795D05"/>
    <w:rsid w:val="007A1ABE"/>
    <w:rsid w:val="007B2977"/>
    <w:rsid w:val="007B6EA3"/>
    <w:rsid w:val="007C5A95"/>
    <w:rsid w:val="007C7347"/>
    <w:rsid w:val="007D02D4"/>
    <w:rsid w:val="007D5483"/>
    <w:rsid w:val="007D671E"/>
    <w:rsid w:val="007E1ADB"/>
    <w:rsid w:val="007F3210"/>
    <w:rsid w:val="007F375E"/>
    <w:rsid w:val="007F415A"/>
    <w:rsid w:val="007F5A41"/>
    <w:rsid w:val="007F7C02"/>
    <w:rsid w:val="008067BA"/>
    <w:rsid w:val="00806DFE"/>
    <w:rsid w:val="00814C28"/>
    <w:rsid w:val="008261B4"/>
    <w:rsid w:val="008300BC"/>
    <w:rsid w:val="00830C50"/>
    <w:rsid w:val="008418B1"/>
    <w:rsid w:val="00844C80"/>
    <w:rsid w:val="008454A5"/>
    <w:rsid w:val="00847544"/>
    <w:rsid w:val="00847A4E"/>
    <w:rsid w:val="00850A95"/>
    <w:rsid w:val="00854B3F"/>
    <w:rsid w:val="008560B6"/>
    <w:rsid w:val="0086181D"/>
    <w:rsid w:val="00865FF8"/>
    <w:rsid w:val="00871288"/>
    <w:rsid w:val="00876DE7"/>
    <w:rsid w:val="00883ABC"/>
    <w:rsid w:val="00884375"/>
    <w:rsid w:val="0088704F"/>
    <w:rsid w:val="008A07E0"/>
    <w:rsid w:val="008B0355"/>
    <w:rsid w:val="008C1252"/>
    <w:rsid w:val="008C1FCB"/>
    <w:rsid w:val="008C5A17"/>
    <w:rsid w:val="008C5D85"/>
    <w:rsid w:val="008C73BB"/>
    <w:rsid w:val="008D2A5B"/>
    <w:rsid w:val="008D3055"/>
    <w:rsid w:val="008D5DA6"/>
    <w:rsid w:val="008E7746"/>
    <w:rsid w:val="008F1DCF"/>
    <w:rsid w:val="008F34A2"/>
    <w:rsid w:val="008F65F4"/>
    <w:rsid w:val="0090040B"/>
    <w:rsid w:val="0090310D"/>
    <w:rsid w:val="00906E70"/>
    <w:rsid w:val="009112EE"/>
    <w:rsid w:val="00911499"/>
    <w:rsid w:val="0091798B"/>
    <w:rsid w:val="00920B59"/>
    <w:rsid w:val="009224C5"/>
    <w:rsid w:val="00932C57"/>
    <w:rsid w:val="00937F2E"/>
    <w:rsid w:val="009410EE"/>
    <w:rsid w:val="00947B4E"/>
    <w:rsid w:val="00951500"/>
    <w:rsid w:val="00965CFF"/>
    <w:rsid w:val="00973DF0"/>
    <w:rsid w:val="00976D29"/>
    <w:rsid w:val="00986AAB"/>
    <w:rsid w:val="00996A5B"/>
    <w:rsid w:val="00997737"/>
    <w:rsid w:val="009A19D3"/>
    <w:rsid w:val="009A5525"/>
    <w:rsid w:val="009B2FD7"/>
    <w:rsid w:val="009B6660"/>
    <w:rsid w:val="009B7450"/>
    <w:rsid w:val="009C093F"/>
    <w:rsid w:val="009D064D"/>
    <w:rsid w:val="009D0897"/>
    <w:rsid w:val="009D741B"/>
    <w:rsid w:val="009E6EA4"/>
    <w:rsid w:val="009E7C2D"/>
    <w:rsid w:val="009F0FCE"/>
    <w:rsid w:val="00A01D4B"/>
    <w:rsid w:val="00A07646"/>
    <w:rsid w:val="00A14C42"/>
    <w:rsid w:val="00A1528C"/>
    <w:rsid w:val="00A211AB"/>
    <w:rsid w:val="00A33DCD"/>
    <w:rsid w:val="00A42E73"/>
    <w:rsid w:val="00A45353"/>
    <w:rsid w:val="00A47987"/>
    <w:rsid w:val="00A52349"/>
    <w:rsid w:val="00A52838"/>
    <w:rsid w:val="00A6419A"/>
    <w:rsid w:val="00A66B26"/>
    <w:rsid w:val="00A834FD"/>
    <w:rsid w:val="00A84FD8"/>
    <w:rsid w:val="00A87BE9"/>
    <w:rsid w:val="00A910E4"/>
    <w:rsid w:val="00A94FEE"/>
    <w:rsid w:val="00A9571B"/>
    <w:rsid w:val="00AA6BE5"/>
    <w:rsid w:val="00AB1D31"/>
    <w:rsid w:val="00AB45E7"/>
    <w:rsid w:val="00AB60BF"/>
    <w:rsid w:val="00AB6268"/>
    <w:rsid w:val="00AB6551"/>
    <w:rsid w:val="00AC316B"/>
    <w:rsid w:val="00AC3ACB"/>
    <w:rsid w:val="00AC5E31"/>
    <w:rsid w:val="00AD793D"/>
    <w:rsid w:val="00AE2C96"/>
    <w:rsid w:val="00AE3218"/>
    <w:rsid w:val="00B072E7"/>
    <w:rsid w:val="00B07AAA"/>
    <w:rsid w:val="00B10EFA"/>
    <w:rsid w:val="00B11B21"/>
    <w:rsid w:val="00B11C83"/>
    <w:rsid w:val="00B3480D"/>
    <w:rsid w:val="00B41256"/>
    <w:rsid w:val="00B424FD"/>
    <w:rsid w:val="00B548C5"/>
    <w:rsid w:val="00B56017"/>
    <w:rsid w:val="00B5732F"/>
    <w:rsid w:val="00B61A4F"/>
    <w:rsid w:val="00B666BF"/>
    <w:rsid w:val="00B71113"/>
    <w:rsid w:val="00B71B6F"/>
    <w:rsid w:val="00B77049"/>
    <w:rsid w:val="00B85DC8"/>
    <w:rsid w:val="00B85E1D"/>
    <w:rsid w:val="00B9302A"/>
    <w:rsid w:val="00B942BF"/>
    <w:rsid w:val="00BA1E77"/>
    <w:rsid w:val="00BA2390"/>
    <w:rsid w:val="00BA3778"/>
    <w:rsid w:val="00BA7979"/>
    <w:rsid w:val="00BA7D5E"/>
    <w:rsid w:val="00BD3F58"/>
    <w:rsid w:val="00BD65E2"/>
    <w:rsid w:val="00BD71EB"/>
    <w:rsid w:val="00BD79C2"/>
    <w:rsid w:val="00BE1DF4"/>
    <w:rsid w:val="00BE56A9"/>
    <w:rsid w:val="00BF0878"/>
    <w:rsid w:val="00BF1B03"/>
    <w:rsid w:val="00BF605B"/>
    <w:rsid w:val="00C0190A"/>
    <w:rsid w:val="00C07030"/>
    <w:rsid w:val="00C10F80"/>
    <w:rsid w:val="00C114EB"/>
    <w:rsid w:val="00C13585"/>
    <w:rsid w:val="00C17A0F"/>
    <w:rsid w:val="00C207CF"/>
    <w:rsid w:val="00C22402"/>
    <w:rsid w:val="00C22B77"/>
    <w:rsid w:val="00C2326D"/>
    <w:rsid w:val="00C265F3"/>
    <w:rsid w:val="00C3688B"/>
    <w:rsid w:val="00C44852"/>
    <w:rsid w:val="00C46D79"/>
    <w:rsid w:val="00C46E3D"/>
    <w:rsid w:val="00C66CC9"/>
    <w:rsid w:val="00C70A11"/>
    <w:rsid w:val="00C72E2D"/>
    <w:rsid w:val="00C747A4"/>
    <w:rsid w:val="00C80F43"/>
    <w:rsid w:val="00C87543"/>
    <w:rsid w:val="00C87B5A"/>
    <w:rsid w:val="00C92251"/>
    <w:rsid w:val="00C969DC"/>
    <w:rsid w:val="00CA1658"/>
    <w:rsid w:val="00CA25F2"/>
    <w:rsid w:val="00CA4CDB"/>
    <w:rsid w:val="00CA4E89"/>
    <w:rsid w:val="00CB0750"/>
    <w:rsid w:val="00CB5F9B"/>
    <w:rsid w:val="00CC09BD"/>
    <w:rsid w:val="00CD0DDF"/>
    <w:rsid w:val="00CD5AB1"/>
    <w:rsid w:val="00CE1134"/>
    <w:rsid w:val="00CE172B"/>
    <w:rsid w:val="00CF0FB7"/>
    <w:rsid w:val="00CF1BBA"/>
    <w:rsid w:val="00CF40DE"/>
    <w:rsid w:val="00CF5162"/>
    <w:rsid w:val="00CF5B05"/>
    <w:rsid w:val="00D03BD4"/>
    <w:rsid w:val="00D05165"/>
    <w:rsid w:val="00D0526A"/>
    <w:rsid w:val="00D1459D"/>
    <w:rsid w:val="00D16411"/>
    <w:rsid w:val="00D2135A"/>
    <w:rsid w:val="00D25F7F"/>
    <w:rsid w:val="00D31678"/>
    <w:rsid w:val="00D34540"/>
    <w:rsid w:val="00D53391"/>
    <w:rsid w:val="00D53F5A"/>
    <w:rsid w:val="00D543A4"/>
    <w:rsid w:val="00D56CD3"/>
    <w:rsid w:val="00D636B5"/>
    <w:rsid w:val="00D745C8"/>
    <w:rsid w:val="00D76564"/>
    <w:rsid w:val="00D918FD"/>
    <w:rsid w:val="00D924E3"/>
    <w:rsid w:val="00DA3E40"/>
    <w:rsid w:val="00DA6A33"/>
    <w:rsid w:val="00DA71CA"/>
    <w:rsid w:val="00DB58B0"/>
    <w:rsid w:val="00DC087D"/>
    <w:rsid w:val="00DC305B"/>
    <w:rsid w:val="00DD043A"/>
    <w:rsid w:val="00DD329C"/>
    <w:rsid w:val="00DD3EF0"/>
    <w:rsid w:val="00DD4533"/>
    <w:rsid w:val="00DD64DC"/>
    <w:rsid w:val="00DE03D8"/>
    <w:rsid w:val="00DE1F73"/>
    <w:rsid w:val="00DF11EB"/>
    <w:rsid w:val="00DF51EF"/>
    <w:rsid w:val="00DF7D0B"/>
    <w:rsid w:val="00E12F07"/>
    <w:rsid w:val="00E130E9"/>
    <w:rsid w:val="00E134D1"/>
    <w:rsid w:val="00E21792"/>
    <w:rsid w:val="00E277A9"/>
    <w:rsid w:val="00E34818"/>
    <w:rsid w:val="00E409D2"/>
    <w:rsid w:val="00E54FCF"/>
    <w:rsid w:val="00E62C6B"/>
    <w:rsid w:val="00E65D43"/>
    <w:rsid w:val="00E662D8"/>
    <w:rsid w:val="00E72042"/>
    <w:rsid w:val="00E738A1"/>
    <w:rsid w:val="00E844A2"/>
    <w:rsid w:val="00E905C9"/>
    <w:rsid w:val="00EC54B2"/>
    <w:rsid w:val="00ED32E5"/>
    <w:rsid w:val="00ED4412"/>
    <w:rsid w:val="00ED56EF"/>
    <w:rsid w:val="00EE015F"/>
    <w:rsid w:val="00EF76A0"/>
    <w:rsid w:val="00F11973"/>
    <w:rsid w:val="00F1490A"/>
    <w:rsid w:val="00F16D82"/>
    <w:rsid w:val="00F17D77"/>
    <w:rsid w:val="00F22B73"/>
    <w:rsid w:val="00F316CB"/>
    <w:rsid w:val="00F34B5D"/>
    <w:rsid w:val="00F36F24"/>
    <w:rsid w:val="00F423D7"/>
    <w:rsid w:val="00F4539E"/>
    <w:rsid w:val="00F517EB"/>
    <w:rsid w:val="00F62A99"/>
    <w:rsid w:val="00F72619"/>
    <w:rsid w:val="00F8177E"/>
    <w:rsid w:val="00F845E3"/>
    <w:rsid w:val="00F85C4E"/>
    <w:rsid w:val="00F8742D"/>
    <w:rsid w:val="00F91569"/>
    <w:rsid w:val="00F957CB"/>
    <w:rsid w:val="00F97D3F"/>
    <w:rsid w:val="00FA08C5"/>
    <w:rsid w:val="00FA10FE"/>
    <w:rsid w:val="00FA31AE"/>
    <w:rsid w:val="00FA4D0C"/>
    <w:rsid w:val="00FA5D78"/>
    <w:rsid w:val="00FB2CD6"/>
    <w:rsid w:val="00FB4E91"/>
    <w:rsid w:val="00FB5B29"/>
    <w:rsid w:val="00FC31C3"/>
    <w:rsid w:val="00FC388F"/>
    <w:rsid w:val="00FC5DCA"/>
    <w:rsid w:val="00FD03F9"/>
    <w:rsid w:val="00FD1A67"/>
    <w:rsid w:val="00FD3C28"/>
    <w:rsid w:val="00FD688D"/>
    <w:rsid w:val="00FE20D1"/>
    <w:rsid w:val="00FE2519"/>
    <w:rsid w:val="00FE4248"/>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85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A1"/>
    <w:rPr>
      <w:rFonts w:cs="Times New Roman"/>
      <w:sz w:val="24"/>
    </w:rPr>
  </w:style>
  <w:style w:type="paragraph" w:styleId="Heading2">
    <w:name w:val="heading 2"/>
    <w:basedOn w:val="Normal"/>
    <w:next w:val="Normal"/>
    <w:link w:val="Heading2Char"/>
    <w:uiPriority w:val="99"/>
    <w:qFormat/>
    <w:rsid w:val="00BA1E77"/>
    <w:pPr>
      <w:keepNext/>
      <w:ind w:right="-108"/>
      <w:jc w:val="center"/>
      <w:outlineLvl w:val="1"/>
    </w:pPr>
    <w:rPr>
      <w:rFonts w:ascii="Times New Roman" w:hAnsi="Times New Roman"/>
      <w:b/>
      <w:bCs/>
      <w:szCs w:val="24"/>
    </w:rPr>
  </w:style>
  <w:style w:type="paragraph" w:styleId="Heading3">
    <w:name w:val="heading 3"/>
    <w:basedOn w:val="Normal"/>
    <w:next w:val="Normal"/>
    <w:link w:val="Heading3Char"/>
    <w:uiPriority w:val="99"/>
    <w:qFormat/>
    <w:rsid w:val="00BA1E77"/>
    <w:pPr>
      <w:keepNext/>
      <w:ind w:left="720"/>
      <w:outlineLvl w:val="2"/>
    </w:pPr>
    <w:rPr>
      <w:rFonts w:ascii="Times New Roman" w:hAnsi="Times New Roman"/>
      <w:b/>
      <w:bCs/>
      <w:szCs w:val="24"/>
    </w:rPr>
  </w:style>
  <w:style w:type="paragraph" w:styleId="Heading4">
    <w:name w:val="heading 4"/>
    <w:basedOn w:val="Normal"/>
    <w:next w:val="Normal"/>
    <w:link w:val="Heading4Char"/>
    <w:uiPriority w:val="99"/>
    <w:qFormat/>
    <w:rsid w:val="00BA1E77"/>
    <w:pPr>
      <w:keepNext/>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454A5"/>
    <w:rPr>
      <w:rFonts w:ascii="Cambria" w:hAnsi="Cambria" w:cs="Times New Roman"/>
      <w:b/>
      <w:bCs/>
      <w:i/>
      <w:iCs/>
      <w:sz w:val="28"/>
      <w:szCs w:val="28"/>
    </w:rPr>
  </w:style>
  <w:style w:type="character" w:customStyle="1" w:styleId="Heading3Char">
    <w:name w:val="Heading 3 Char"/>
    <w:link w:val="Heading3"/>
    <w:uiPriority w:val="99"/>
    <w:semiHidden/>
    <w:locked/>
    <w:rsid w:val="008454A5"/>
    <w:rPr>
      <w:rFonts w:ascii="Cambria" w:hAnsi="Cambria" w:cs="Times New Roman"/>
      <w:b/>
      <w:bCs/>
      <w:sz w:val="26"/>
      <w:szCs w:val="26"/>
    </w:rPr>
  </w:style>
  <w:style w:type="character" w:customStyle="1" w:styleId="Heading4Char">
    <w:name w:val="Heading 4 Char"/>
    <w:link w:val="Heading4"/>
    <w:uiPriority w:val="99"/>
    <w:semiHidden/>
    <w:locked/>
    <w:rsid w:val="008454A5"/>
    <w:rPr>
      <w:rFonts w:ascii="Calibri" w:hAnsi="Calibri" w:cs="Times New Roman"/>
      <w:b/>
      <w:bCs/>
      <w:sz w:val="28"/>
      <w:szCs w:val="28"/>
    </w:rPr>
  </w:style>
  <w:style w:type="paragraph" w:styleId="Header">
    <w:name w:val="header"/>
    <w:basedOn w:val="Normal"/>
    <w:link w:val="HeaderChar"/>
    <w:uiPriority w:val="99"/>
    <w:rsid w:val="005422A1"/>
    <w:pPr>
      <w:tabs>
        <w:tab w:val="center" w:pos="4320"/>
        <w:tab w:val="right" w:pos="8640"/>
      </w:tabs>
    </w:pPr>
  </w:style>
  <w:style w:type="character" w:customStyle="1" w:styleId="HeaderChar">
    <w:name w:val="Header Char"/>
    <w:link w:val="Header"/>
    <w:uiPriority w:val="99"/>
    <w:semiHidden/>
    <w:locked/>
    <w:rsid w:val="008454A5"/>
    <w:rPr>
      <w:rFonts w:cs="Times New Roman"/>
      <w:sz w:val="24"/>
    </w:rPr>
  </w:style>
  <w:style w:type="paragraph" w:styleId="Footer">
    <w:name w:val="footer"/>
    <w:basedOn w:val="Normal"/>
    <w:link w:val="FooterChar"/>
    <w:uiPriority w:val="99"/>
    <w:rsid w:val="005422A1"/>
    <w:pPr>
      <w:tabs>
        <w:tab w:val="center" w:pos="4320"/>
        <w:tab w:val="right" w:pos="8640"/>
      </w:tabs>
    </w:pPr>
  </w:style>
  <w:style w:type="character" w:customStyle="1" w:styleId="FooterChar">
    <w:name w:val="Footer Char"/>
    <w:link w:val="Footer"/>
    <w:uiPriority w:val="99"/>
    <w:locked/>
    <w:rsid w:val="008454A5"/>
    <w:rPr>
      <w:rFonts w:cs="Times New Roman"/>
      <w:sz w:val="24"/>
    </w:rPr>
  </w:style>
  <w:style w:type="character" w:styleId="PageNumber">
    <w:name w:val="page number"/>
    <w:uiPriority w:val="99"/>
    <w:rsid w:val="005422A1"/>
    <w:rPr>
      <w:rFonts w:cs="Times New Roman"/>
    </w:rPr>
  </w:style>
  <w:style w:type="character" w:styleId="Hyperlink">
    <w:name w:val="Hyperlink"/>
    <w:uiPriority w:val="99"/>
    <w:rsid w:val="005422A1"/>
    <w:rPr>
      <w:rFonts w:cs="Times New Roman"/>
      <w:color w:val="0000FF"/>
      <w:u w:val="single"/>
    </w:rPr>
  </w:style>
  <w:style w:type="paragraph" w:styleId="BalloonText">
    <w:name w:val="Balloon Text"/>
    <w:basedOn w:val="Normal"/>
    <w:link w:val="BalloonTextChar"/>
    <w:uiPriority w:val="99"/>
    <w:semiHidden/>
    <w:rsid w:val="00101B87"/>
    <w:rPr>
      <w:rFonts w:ascii="Tahoma" w:hAnsi="Tahoma" w:cs="Tahoma"/>
      <w:sz w:val="16"/>
      <w:szCs w:val="16"/>
    </w:rPr>
  </w:style>
  <w:style w:type="character" w:customStyle="1" w:styleId="BalloonTextChar">
    <w:name w:val="Balloon Text Char"/>
    <w:link w:val="BalloonText"/>
    <w:uiPriority w:val="99"/>
    <w:semiHidden/>
    <w:locked/>
    <w:rsid w:val="008454A5"/>
    <w:rPr>
      <w:rFonts w:ascii="Times New Roman" w:hAnsi="Times New Roman" w:cs="Times New Roman"/>
      <w:sz w:val="2"/>
    </w:rPr>
  </w:style>
  <w:style w:type="character" w:styleId="CommentReference">
    <w:name w:val="annotation reference"/>
    <w:semiHidden/>
    <w:rsid w:val="00AE3218"/>
    <w:rPr>
      <w:sz w:val="16"/>
      <w:szCs w:val="16"/>
    </w:rPr>
  </w:style>
  <w:style w:type="paragraph" w:styleId="CommentText">
    <w:name w:val="annotation text"/>
    <w:basedOn w:val="Normal"/>
    <w:semiHidden/>
    <w:rsid w:val="00AE3218"/>
    <w:rPr>
      <w:sz w:val="20"/>
    </w:rPr>
  </w:style>
  <w:style w:type="paragraph" w:styleId="CommentSubject">
    <w:name w:val="annotation subject"/>
    <w:basedOn w:val="CommentText"/>
    <w:next w:val="CommentText"/>
    <w:semiHidden/>
    <w:rsid w:val="00AE3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286">
      <w:bodyDiv w:val="1"/>
      <w:marLeft w:val="0"/>
      <w:marRight w:val="0"/>
      <w:marTop w:val="0"/>
      <w:marBottom w:val="0"/>
      <w:divBdr>
        <w:top w:val="none" w:sz="0" w:space="0" w:color="auto"/>
        <w:left w:val="none" w:sz="0" w:space="0" w:color="auto"/>
        <w:bottom w:val="none" w:sz="0" w:space="0" w:color="auto"/>
        <w:right w:val="none" w:sz="0" w:space="0" w:color="auto"/>
      </w:divBdr>
    </w:div>
    <w:div w:id="649141874">
      <w:marLeft w:val="0"/>
      <w:marRight w:val="0"/>
      <w:marTop w:val="0"/>
      <w:marBottom w:val="0"/>
      <w:divBdr>
        <w:top w:val="none" w:sz="0" w:space="0" w:color="auto"/>
        <w:left w:val="none" w:sz="0" w:space="0" w:color="auto"/>
        <w:bottom w:val="none" w:sz="0" w:space="0" w:color="auto"/>
        <w:right w:val="none" w:sz="0" w:space="0" w:color="auto"/>
      </w:divBdr>
      <w:divsChild>
        <w:div w:id="649141873">
          <w:marLeft w:val="0"/>
          <w:marRight w:val="0"/>
          <w:marTop w:val="0"/>
          <w:marBottom w:val="0"/>
          <w:divBdr>
            <w:top w:val="none" w:sz="0" w:space="0" w:color="auto"/>
            <w:left w:val="none" w:sz="0" w:space="0" w:color="auto"/>
            <w:bottom w:val="none" w:sz="0" w:space="0" w:color="auto"/>
            <w:right w:val="none" w:sz="0" w:space="0" w:color="auto"/>
          </w:divBdr>
        </w:div>
      </w:divsChild>
    </w:div>
    <w:div w:id="1371880699">
      <w:bodyDiv w:val="1"/>
      <w:marLeft w:val="0"/>
      <w:marRight w:val="0"/>
      <w:marTop w:val="0"/>
      <w:marBottom w:val="0"/>
      <w:divBdr>
        <w:top w:val="none" w:sz="0" w:space="0" w:color="auto"/>
        <w:left w:val="none" w:sz="0" w:space="0" w:color="auto"/>
        <w:bottom w:val="none" w:sz="0" w:space="0" w:color="auto"/>
        <w:right w:val="none" w:sz="0" w:space="0" w:color="auto"/>
      </w:divBdr>
    </w:div>
    <w:div w:id="1482237138">
      <w:bodyDiv w:val="1"/>
      <w:marLeft w:val="0"/>
      <w:marRight w:val="0"/>
      <w:marTop w:val="0"/>
      <w:marBottom w:val="0"/>
      <w:divBdr>
        <w:top w:val="none" w:sz="0" w:space="0" w:color="auto"/>
        <w:left w:val="none" w:sz="0" w:space="0" w:color="auto"/>
        <w:bottom w:val="none" w:sz="0" w:space="0" w:color="auto"/>
        <w:right w:val="none" w:sz="0" w:space="0" w:color="auto"/>
      </w:divBdr>
    </w:div>
    <w:div w:id="16561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BAEE-50A5-422A-8466-F968CD31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Council on Problem Gambling</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Moore, PhD</dc:creator>
  <cp:lastModifiedBy>Tom Moore</cp:lastModifiedBy>
  <cp:revision>8</cp:revision>
  <cp:lastPrinted>2019-03-07T13:14:00Z</cp:lastPrinted>
  <dcterms:created xsi:type="dcterms:W3CDTF">2019-12-20T17:56:00Z</dcterms:created>
  <dcterms:modified xsi:type="dcterms:W3CDTF">2019-12-22T18:05:00Z</dcterms:modified>
</cp:coreProperties>
</file>