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3E45" w14:textId="77777777" w:rsidR="00020747" w:rsidRDefault="00020747" w:rsidP="0022195E"/>
    <w:p w14:paraId="790CA36C" w14:textId="77777777" w:rsidR="001D0880" w:rsidRPr="001D0880" w:rsidRDefault="001D0880" w:rsidP="001D0880">
      <w:pPr>
        <w:jc w:val="center"/>
        <w:rPr>
          <w:rFonts w:ascii="Times New Roman" w:eastAsia="Calibri" w:hAnsi="Times New Roman"/>
          <w:b/>
          <w:szCs w:val="22"/>
        </w:rPr>
      </w:pPr>
      <w:r w:rsidRPr="001D0880">
        <w:rPr>
          <w:rFonts w:ascii="Times New Roman" w:eastAsia="Calibri" w:hAnsi="Times New Roman"/>
          <w:b/>
          <w:szCs w:val="22"/>
        </w:rPr>
        <w:t>OREGON COUNCIL ON PROBLEM GAMBLING</w:t>
      </w:r>
    </w:p>
    <w:p w14:paraId="74E65593" w14:textId="77777777" w:rsidR="001D0880" w:rsidRPr="001D0880" w:rsidRDefault="00CD5AB1" w:rsidP="001D0880">
      <w:pPr>
        <w:jc w:val="center"/>
        <w:rPr>
          <w:rFonts w:ascii="Times New Roman" w:eastAsia="Calibri" w:hAnsi="Times New Roman"/>
          <w:b/>
          <w:szCs w:val="22"/>
        </w:rPr>
      </w:pPr>
      <w:r>
        <w:rPr>
          <w:rFonts w:ascii="Times New Roman" w:eastAsia="Calibri" w:hAnsi="Times New Roman"/>
          <w:b/>
          <w:szCs w:val="22"/>
        </w:rPr>
        <w:t>REGULAR</w:t>
      </w:r>
      <w:r w:rsidR="001D0880" w:rsidRPr="001D0880">
        <w:rPr>
          <w:rFonts w:ascii="Times New Roman" w:eastAsia="Calibri" w:hAnsi="Times New Roman"/>
          <w:b/>
          <w:szCs w:val="22"/>
        </w:rPr>
        <w:t xml:space="preserve"> BOARD MEETING</w:t>
      </w:r>
    </w:p>
    <w:p w14:paraId="436DE59C" w14:textId="77777777" w:rsidR="001D0880" w:rsidRPr="001D0880" w:rsidRDefault="001D0880" w:rsidP="001D0880">
      <w:pPr>
        <w:jc w:val="center"/>
        <w:rPr>
          <w:rFonts w:ascii="Times New Roman" w:eastAsia="Calibri" w:hAnsi="Times New Roman"/>
          <w:szCs w:val="22"/>
        </w:rPr>
      </w:pPr>
      <w:r w:rsidRPr="001D0880">
        <w:rPr>
          <w:rFonts w:ascii="Times New Roman" w:eastAsia="Calibri" w:hAnsi="Times New Roman"/>
          <w:b/>
          <w:szCs w:val="22"/>
        </w:rPr>
        <w:t xml:space="preserve">Minutes of </w:t>
      </w:r>
      <w:r w:rsidR="00F517EB">
        <w:rPr>
          <w:rFonts w:ascii="Times New Roman" w:eastAsia="Calibri" w:hAnsi="Times New Roman"/>
          <w:b/>
          <w:szCs w:val="22"/>
        </w:rPr>
        <w:t>September 26</w:t>
      </w:r>
      <w:r w:rsidR="00CD5AB1">
        <w:rPr>
          <w:rFonts w:ascii="Times New Roman" w:eastAsia="Calibri" w:hAnsi="Times New Roman"/>
          <w:b/>
          <w:szCs w:val="22"/>
        </w:rPr>
        <w:t>, 2019</w:t>
      </w:r>
    </w:p>
    <w:p w14:paraId="6A0E593A"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Attendance and status: </w:t>
      </w:r>
      <w:r w:rsidR="001E0132">
        <w:rPr>
          <w:rFonts w:ascii="Times New Roman" w:eastAsia="Calibri" w:hAnsi="Times New Roman"/>
          <w:szCs w:val="22"/>
        </w:rPr>
        <w:t xml:space="preserve"> </w:t>
      </w:r>
    </w:p>
    <w:tbl>
      <w:tblPr>
        <w:tblpPr w:leftFromText="180" w:rightFromText="180" w:vertAnchor="text" w:horzAnchor="margin" w:tblpY="140"/>
        <w:tblW w:w="7897" w:type="dxa"/>
        <w:tblLook w:val="04A0" w:firstRow="1" w:lastRow="0" w:firstColumn="1" w:lastColumn="0" w:noHBand="0" w:noVBand="1"/>
      </w:tblPr>
      <w:tblGrid>
        <w:gridCol w:w="1027"/>
        <w:gridCol w:w="950"/>
        <w:gridCol w:w="805"/>
        <w:gridCol w:w="605"/>
        <w:gridCol w:w="928"/>
        <w:gridCol w:w="817"/>
        <w:gridCol w:w="780"/>
        <w:gridCol w:w="857"/>
        <w:gridCol w:w="1128"/>
      </w:tblGrid>
      <w:tr w:rsidR="005D3DC5" w:rsidRPr="001D0880" w14:paraId="755B3C3D" w14:textId="77777777" w:rsidTr="005D3DC5">
        <w:trPr>
          <w:trHeight w:val="600"/>
        </w:trPr>
        <w:tc>
          <w:tcPr>
            <w:tcW w:w="1027" w:type="dxa"/>
            <w:tcBorders>
              <w:top w:val="nil"/>
              <w:left w:val="nil"/>
              <w:bottom w:val="nil"/>
              <w:right w:val="nil"/>
            </w:tcBorders>
            <w:shd w:val="clear" w:color="auto" w:fill="auto"/>
            <w:noWrap/>
            <w:vAlign w:val="center"/>
            <w:hideMark/>
          </w:tcPr>
          <w:p w14:paraId="4381F1D1" w14:textId="77777777" w:rsidR="005D3DC5" w:rsidRPr="001D0880" w:rsidRDefault="005D3DC5" w:rsidP="005D3DC5">
            <w:pPr>
              <w:rPr>
                <w:rFonts w:ascii="Times New Roman" w:hAnsi="Times New Roman"/>
                <w:b/>
                <w:bCs/>
                <w:color w:val="000000"/>
                <w:sz w:val="20"/>
              </w:rPr>
            </w:pPr>
            <w:r w:rsidRPr="001D0880">
              <w:rPr>
                <w:rFonts w:ascii="Times New Roman" w:hAnsi="Times New Roman"/>
                <w:b/>
                <w:bCs/>
                <w:color w:val="000000"/>
                <w:sz w:val="20"/>
              </w:rPr>
              <w:t>Members</w:t>
            </w:r>
          </w:p>
        </w:tc>
        <w:tc>
          <w:tcPr>
            <w:tcW w:w="950" w:type="dxa"/>
            <w:tcBorders>
              <w:top w:val="nil"/>
              <w:left w:val="nil"/>
              <w:bottom w:val="nil"/>
              <w:right w:val="nil"/>
            </w:tcBorders>
            <w:shd w:val="clear" w:color="auto" w:fill="auto"/>
            <w:noWrap/>
            <w:vAlign w:val="center"/>
            <w:hideMark/>
          </w:tcPr>
          <w:p w14:paraId="6B26C068" w14:textId="77777777" w:rsidR="005D3DC5" w:rsidRPr="001D0880" w:rsidRDefault="005D3DC5" w:rsidP="005D3DC5">
            <w:pPr>
              <w:rPr>
                <w:rFonts w:ascii="Times New Roman" w:hAnsi="Times New Roman"/>
                <w:b/>
                <w:color w:val="000000"/>
                <w:sz w:val="20"/>
              </w:rPr>
            </w:pPr>
          </w:p>
        </w:tc>
        <w:tc>
          <w:tcPr>
            <w:tcW w:w="805" w:type="dxa"/>
            <w:tcBorders>
              <w:top w:val="nil"/>
              <w:left w:val="nil"/>
              <w:bottom w:val="nil"/>
              <w:right w:val="nil"/>
            </w:tcBorders>
            <w:shd w:val="clear" w:color="auto" w:fill="auto"/>
            <w:vAlign w:val="bottom"/>
            <w:hideMark/>
          </w:tcPr>
          <w:p w14:paraId="48B03BAF"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In Person</w:t>
            </w:r>
          </w:p>
        </w:tc>
        <w:tc>
          <w:tcPr>
            <w:tcW w:w="605" w:type="dxa"/>
            <w:tcBorders>
              <w:top w:val="nil"/>
              <w:left w:val="nil"/>
              <w:bottom w:val="nil"/>
              <w:right w:val="nil"/>
            </w:tcBorders>
            <w:shd w:val="clear" w:color="auto" w:fill="auto"/>
            <w:vAlign w:val="bottom"/>
            <w:hideMark/>
          </w:tcPr>
          <w:p w14:paraId="2BEE839D"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On Line</w:t>
            </w:r>
          </w:p>
        </w:tc>
        <w:tc>
          <w:tcPr>
            <w:tcW w:w="928" w:type="dxa"/>
            <w:tcBorders>
              <w:top w:val="nil"/>
              <w:left w:val="nil"/>
              <w:bottom w:val="nil"/>
              <w:right w:val="nil"/>
            </w:tcBorders>
            <w:shd w:val="clear" w:color="auto" w:fill="auto"/>
            <w:vAlign w:val="bottom"/>
            <w:hideMark/>
          </w:tcPr>
          <w:p w14:paraId="783BEC1B"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Excused</w:t>
            </w:r>
          </w:p>
        </w:tc>
        <w:tc>
          <w:tcPr>
            <w:tcW w:w="817" w:type="dxa"/>
            <w:tcBorders>
              <w:top w:val="nil"/>
              <w:left w:val="nil"/>
              <w:bottom w:val="nil"/>
              <w:right w:val="nil"/>
            </w:tcBorders>
            <w:shd w:val="clear" w:color="auto" w:fill="auto"/>
            <w:vAlign w:val="bottom"/>
            <w:hideMark/>
          </w:tcPr>
          <w:p w14:paraId="2DDDD25A"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Absent</w:t>
            </w:r>
          </w:p>
        </w:tc>
        <w:tc>
          <w:tcPr>
            <w:tcW w:w="780" w:type="dxa"/>
            <w:tcBorders>
              <w:top w:val="nil"/>
              <w:left w:val="nil"/>
              <w:bottom w:val="nil"/>
              <w:right w:val="nil"/>
            </w:tcBorders>
            <w:shd w:val="clear" w:color="auto" w:fill="auto"/>
            <w:vAlign w:val="bottom"/>
            <w:hideMark/>
          </w:tcPr>
          <w:p w14:paraId="31DB9AFE"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Term Start</w:t>
            </w:r>
          </w:p>
        </w:tc>
        <w:tc>
          <w:tcPr>
            <w:tcW w:w="857" w:type="dxa"/>
            <w:tcBorders>
              <w:top w:val="nil"/>
              <w:left w:val="nil"/>
              <w:bottom w:val="nil"/>
              <w:right w:val="nil"/>
            </w:tcBorders>
            <w:shd w:val="clear" w:color="auto" w:fill="auto"/>
            <w:vAlign w:val="bottom"/>
            <w:hideMark/>
          </w:tcPr>
          <w:p w14:paraId="50D5C303"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Term End</w:t>
            </w:r>
          </w:p>
        </w:tc>
        <w:tc>
          <w:tcPr>
            <w:tcW w:w="1128" w:type="dxa"/>
            <w:tcBorders>
              <w:top w:val="nil"/>
              <w:left w:val="nil"/>
              <w:bottom w:val="nil"/>
              <w:right w:val="nil"/>
            </w:tcBorders>
            <w:shd w:val="clear" w:color="auto" w:fill="auto"/>
            <w:vAlign w:val="bottom"/>
            <w:hideMark/>
          </w:tcPr>
          <w:p w14:paraId="33A72188"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Additional</w:t>
            </w:r>
          </w:p>
          <w:p w14:paraId="2DBE3746" w14:textId="77777777" w:rsidR="005D3DC5" w:rsidRPr="001D0880" w:rsidRDefault="005D3DC5" w:rsidP="005D3DC5">
            <w:pPr>
              <w:jc w:val="center"/>
              <w:rPr>
                <w:rFonts w:ascii="Times New Roman" w:hAnsi="Times New Roman"/>
                <w:b/>
                <w:color w:val="000000"/>
                <w:sz w:val="20"/>
              </w:rPr>
            </w:pPr>
            <w:r w:rsidRPr="001D0880">
              <w:rPr>
                <w:rFonts w:ascii="Times New Roman" w:hAnsi="Times New Roman"/>
                <w:b/>
                <w:color w:val="000000"/>
                <w:sz w:val="20"/>
              </w:rPr>
              <w:t>Eligibility</w:t>
            </w:r>
          </w:p>
        </w:tc>
      </w:tr>
      <w:tr w:rsidR="00F517EB" w:rsidRPr="001D0880" w14:paraId="589A7F61"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hideMark/>
          </w:tcPr>
          <w:p w14:paraId="4822D8C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Jason</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7BE27A31"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Brandt</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A76A356" w14:textId="77777777" w:rsidR="00F517EB" w:rsidRPr="001D0880" w:rsidRDefault="00F517EB" w:rsidP="00F517EB">
            <w:pPr>
              <w:jc w:val="center"/>
              <w:rPr>
                <w:rFonts w:ascii="Times New Roman" w:hAnsi="Times New Roman"/>
                <w:color w:val="000000"/>
                <w:sz w:val="20"/>
              </w:rPr>
            </w:pP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7464E5B1" w14:textId="77777777" w:rsidR="00F517EB" w:rsidRPr="001D0880" w:rsidRDefault="00F517EB" w:rsidP="00F517EB">
            <w:pPr>
              <w:jc w:val="center"/>
              <w:rPr>
                <w:rFonts w:ascii="Times New Roman" w:hAnsi="Times New Roman"/>
                <w:color w:val="000000"/>
                <w:sz w:val="20"/>
              </w:rPr>
            </w:pP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5DCCB421"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11274782" w14:textId="77777777" w:rsidR="00F517EB" w:rsidRPr="001D0880" w:rsidRDefault="00F517EB" w:rsidP="00F517EB">
            <w:pPr>
              <w:jc w:val="center"/>
              <w:rPr>
                <w:rFonts w:ascii="Times New Roman" w:hAnsi="Times New Roman"/>
                <w:color w:val="000000"/>
                <w:sz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AEF00D2"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1/1/18</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2DFF53C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373DCAD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A75BB0C"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3A1582B5" w14:textId="77777777" w:rsidR="00F517EB" w:rsidRPr="001D0880" w:rsidRDefault="00F517EB" w:rsidP="00F517EB">
            <w:pPr>
              <w:rPr>
                <w:rFonts w:ascii="Times New Roman" w:hAnsi="Times New Roman"/>
                <w:sz w:val="20"/>
              </w:rPr>
            </w:pPr>
            <w:r w:rsidRPr="001D0880">
              <w:rPr>
                <w:rFonts w:ascii="Times New Roman" w:hAnsi="Times New Roman"/>
                <w:sz w:val="20"/>
              </w:rPr>
              <w:t>Greta</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664424C1" w14:textId="77777777" w:rsidR="00F517EB" w:rsidRPr="001D0880" w:rsidRDefault="00F517EB" w:rsidP="00F517EB">
            <w:pPr>
              <w:rPr>
                <w:rFonts w:ascii="Times New Roman" w:hAnsi="Times New Roman"/>
                <w:sz w:val="20"/>
              </w:rPr>
            </w:pPr>
            <w:r w:rsidRPr="001D0880">
              <w:rPr>
                <w:rFonts w:ascii="Times New Roman" w:hAnsi="Times New Roman"/>
                <w:sz w:val="20"/>
              </w:rPr>
              <w:t>Coe</w:t>
            </w:r>
          </w:p>
        </w:tc>
        <w:tc>
          <w:tcPr>
            <w:tcW w:w="805" w:type="dxa"/>
            <w:tcBorders>
              <w:top w:val="nil"/>
              <w:left w:val="nil"/>
              <w:bottom w:val="single" w:sz="4" w:space="0" w:color="auto"/>
              <w:right w:val="single" w:sz="4" w:space="0" w:color="auto"/>
            </w:tcBorders>
            <w:shd w:val="clear" w:color="auto" w:fill="auto"/>
            <w:noWrap/>
            <w:vAlign w:val="center"/>
          </w:tcPr>
          <w:p w14:paraId="5F42F97F"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nil"/>
              <w:left w:val="nil"/>
              <w:bottom w:val="single" w:sz="4" w:space="0" w:color="auto"/>
              <w:right w:val="single" w:sz="4" w:space="0" w:color="auto"/>
            </w:tcBorders>
            <w:shd w:val="clear" w:color="auto" w:fill="auto"/>
            <w:noWrap/>
            <w:vAlign w:val="center"/>
            <w:hideMark/>
          </w:tcPr>
          <w:p w14:paraId="276A60DE"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hideMark/>
          </w:tcPr>
          <w:p w14:paraId="3712F56C"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nil"/>
            </w:tcBorders>
            <w:shd w:val="clear" w:color="auto" w:fill="auto"/>
            <w:noWrap/>
            <w:vAlign w:val="center"/>
            <w:hideMark/>
          </w:tcPr>
          <w:p w14:paraId="6D5E02BA" w14:textId="77777777" w:rsidR="00F517EB" w:rsidRPr="001D0880" w:rsidRDefault="00F517EB" w:rsidP="00F517EB">
            <w:pPr>
              <w:jc w:val="cente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9B993F"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4E52F382"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5F549219"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F41F57B"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21959FC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Jeff</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041EE4F8"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Marotta</w:t>
            </w:r>
          </w:p>
        </w:tc>
        <w:tc>
          <w:tcPr>
            <w:tcW w:w="805" w:type="dxa"/>
            <w:tcBorders>
              <w:top w:val="nil"/>
              <w:left w:val="nil"/>
              <w:bottom w:val="single" w:sz="4" w:space="0" w:color="auto"/>
              <w:right w:val="single" w:sz="4" w:space="0" w:color="auto"/>
            </w:tcBorders>
            <w:shd w:val="clear" w:color="auto" w:fill="auto"/>
            <w:noWrap/>
            <w:vAlign w:val="center"/>
            <w:hideMark/>
          </w:tcPr>
          <w:p w14:paraId="3042AB80"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nil"/>
              <w:left w:val="nil"/>
              <w:bottom w:val="single" w:sz="4" w:space="0" w:color="auto"/>
              <w:right w:val="single" w:sz="4" w:space="0" w:color="auto"/>
            </w:tcBorders>
            <w:shd w:val="clear" w:color="auto" w:fill="auto"/>
            <w:noWrap/>
            <w:vAlign w:val="center"/>
            <w:hideMark/>
          </w:tcPr>
          <w:p w14:paraId="08BA2A31"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68F1415C"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0A656308"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6E94E00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606265BF"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39E6331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56B2972C"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3073558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Justin</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53A456A9"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Martin</w:t>
            </w:r>
          </w:p>
        </w:tc>
        <w:tc>
          <w:tcPr>
            <w:tcW w:w="805" w:type="dxa"/>
            <w:tcBorders>
              <w:top w:val="nil"/>
              <w:left w:val="nil"/>
              <w:bottom w:val="single" w:sz="4" w:space="0" w:color="auto"/>
              <w:right w:val="single" w:sz="4" w:space="0" w:color="auto"/>
            </w:tcBorders>
            <w:shd w:val="clear" w:color="auto" w:fill="auto"/>
            <w:noWrap/>
            <w:vAlign w:val="center"/>
            <w:hideMark/>
          </w:tcPr>
          <w:p w14:paraId="629D6397" w14:textId="77777777" w:rsidR="00F517EB" w:rsidRPr="001D0880" w:rsidRDefault="00F517EB" w:rsidP="00F517EB">
            <w:pPr>
              <w:jc w:val="center"/>
              <w:rPr>
                <w:rFonts w:ascii="Times New Roman" w:hAnsi="Times New Roman"/>
                <w:color w:val="000000"/>
                <w:sz w:val="20"/>
              </w:rPr>
            </w:pPr>
          </w:p>
        </w:tc>
        <w:tc>
          <w:tcPr>
            <w:tcW w:w="605" w:type="dxa"/>
            <w:tcBorders>
              <w:top w:val="nil"/>
              <w:left w:val="nil"/>
              <w:bottom w:val="single" w:sz="4" w:space="0" w:color="auto"/>
              <w:right w:val="single" w:sz="4" w:space="0" w:color="auto"/>
            </w:tcBorders>
            <w:shd w:val="clear" w:color="auto" w:fill="auto"/>
            <w:noWrap/>
            <w:vAlign w:val="center"/>
            <w:hideMark/>
          </w:tcPr>
          <w:p w14:paraId="4B027BA9"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928" w:type="dxa"/>
            <w:tcBorders>
              <w:top w:val="nil"/>
              <w:left w:val="nil"/>
              <w:bottom w:val="single" w:sz="4" w:space="0" w:color="auto"/>
              <w:right w:val="single" w:sz="4" w:space="0" w:color="auto"/>
            </w:tcBorders>
            <w:shd w:val="clear" w:color="auto" w:fill="auto"/>
            <w:noWrap/>
            <w:vAlign w:val="center"/>
          </w:tcPr>
          <w:p w14:paraId="394EDA23" w14:textId="77777777" w:rsidR="00F517EB" w:rsidRPr="001D0880" w:rsidRDefault="00F517EB" w:rsidP="00F517EB">
            <w:pPr>
              <w:jc w:val="center"/>
              <w:rPr>
                <w:rFonts w:ascii="Times New Roman" w:hAnsi="Times New Roman"/>
                <w:color w:val="000000"/>
                <w:sz w:val="20"/>
              </w:rPr>
            </w:pPr>
          </w:p>
        </w:tc>
        <w:tc>
          <w:tcPr>
            <w:tcW w:w="817" w:type="dxa"/>
            <w:tcBorders>
              <w:top w:val="nil"/>
              <w:left w:val="nil"/>
              <w:bottom w:val="nil"/>
              <w:right w:val="nil"/>
            </w:tcBorders>
            <w:shd w:val="clear" w:color="auto" w:fill="auto"/>
            <w:noWrap/>
            <w:vAlign w:val="center"/>
            <w:hideMark/>
          </w:tcPr>
          <w:p w14:paraId="21133F18" w14:textId="77777777" w:rsidR="00F517EB" w:rsidRPr="001D0880" w:rsidRDefault="00F517EB" w:rsidP="00F517EB">
            <w:pPr>
              <w:jc w:val="cente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682F0B"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09E1A319"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12/31/21</w:t>
            </w:r>
          </w:p>
        </w:tc>
        <w:tc>
          <w:tcPr>
            <w:tcW w:w="1128" w:type="dxa"/>
            <w:tcBorders>
              <w:top w:val="nil"/>
              <w:left w:val="nil"/>
              <w:bottom w:val="single" w:sz="4" w:space="0" w:color="auto"/>
              <w:right w:val="single" w:sz="4" w:space="0" w:color="auto"/>
            </w:tcBorders>
            <w:shd w:val="clear" w:color="auto" w:fill="auto"/>
            <w:noWrap/>
            <w:vAlign w:val="center"/>
            <w:hideMark/>
          </w:tcPr>
          <w:p w14:paraId="303AB15A"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4168CAD5"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1C5E45C8"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Roger</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67A7D87B"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Nyquist</w:t>
            </w:r>
          </w:p>
        </w:tc>
        <w:tc>
          <w:tcPr>
            <w:tcW w:w="805" w:type="dxa"/>
            <w:tcBorders>
              <w:top w:val="nil"/>
              <w:left w:val="nil"/>
              <w:bottom w:val="single" w:sz="4" w:space="0" w:color="auto"/>
              <w:right w:val="single" w:sz="4" w:space="0" w:color="auto"/>
            </w:tcBorders>
            <w:shd w:val="clear" w:color="auto" w:fill="auto"/>
            <w:noWrap/>
            <w:vAlign w:val="center"/>
          </w:tcPr>
          <w:p w14:paraId="2D28C3D2" w14:textId="77777777" w:rsidR="00F517EB" w:rsidRPr="001D0880" w:rsidRDefault="00F517EB" w:rsidP="00F517EB">
            <w:pPr>
              <w:jc w:val="center"/>
              <w:rPr>
                <w:rFonts w:ascii="Times New Roman" w:hAnsi="Times New Roman"/>
                <w:color w:val="000000"/>
                <w:sz w:val="20"/>
              </w:rPr>
            </w:pPr>
          </w:p>
        </w:tc>
        <w:tc>
          <w:tcPr>
            <w:tcW w:w="605" w:type="dxa"/>
            <w:tcBorders>
              <w:top w:val="nil"/>
              <w:left w:val="nil"/>
              <w:bottom w:val="single" w:sz="4" w:space="0" w:color="auto"/>
              <w:right w:val="single" w:sz="4" w:space="0" w:color="auto"/>
            </w:tcBorders>
            <w:shd w:val="clear" w:color="auto" w:fill="auto"/>
            <w:noWrap/>
            <w:vAlign w:val="center"/>
            <w:hideMark/>
          </w:tcPr>
          <w:p w14:paraId="0FED20AA"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170AD747"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15F17724"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6B746A54"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nil"/>
              <w:left w:val="nil"/>
              <w:bottom w:val="single" w:sz="4" w:space="0" w:color="auto"/>
              <w:right w:val="single" w:sz="4" w:space="0" w:color="auto"/>
            </w:tcBorders>
            <w:shd w:val="clear" w:color="auto" w:fill="auto"/>
            <w:noWrap/>
            <w:vAlign w:val="center"/>
            <w:hideMark/>
          </w:tcPr>
          <w:p w14:paraId="6C2018F1"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12/31/19</w:t>
            </w:r>
          </w:p>
        </w:tc>
        <w:tc>
          <w:tcPr>
            <w:tcW w:w="1128" w:type="dxa"/>
            <w:tcBorders>
              <w:top w:val="nil"/>
              <w:left w:val="nil"/>
              <w:bottom w:val="single" w:sz="4" w:space="0" w:color="auto"/>
              <w:right w:val="single" w:sz="4" w:space="0" w:color="auto"/>
            </w:tcBorders>
            <w:shd w:val="clear" w:color="auto" w:fill="auto"/>
            <w:noWrap/>
            <w:vAlign w:val="center"/>
            <w:hideMark/>
          </w:tcPr>
          <w:p w14:paraId="2669BC48"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2 X 3 yrs</w:t>
            </w:r>
          </w:p>
        </w:tc>
      </w:tr>
      <w:tr w:rsidR="00F517EB" w:rsidRPr="001D0880" w14:paraId="2AE8FDBD" w14:textId="77777777" w:rsidTr="005D3DC5">
        <w:trPr>
          <w:trHeight w:val="300"/>
        </w:trPr>
        <w:tc>
          <w:tcPr>
            <w:tcW w:w="1027" w:type="dxa"/>
            <w:tcBorders>
              <w:top w:val="nil"/>
              <w:left w:val="single" w:sz="4" w:space="0" w:color="auto"/>
              <w:bottom w:val="single" w:sz="4" w:space="0" w:color="auto"/>
              <w:right w:val="nil"/>
            </w:tcBorders>
            <w:shd w:val="clear" w:color="auto" w:fill="auto"/>
            <w:noWrap/>
            <w:vAlign w:val="center"/>
            <w:hideMark/>
          </w:tcPr>
          <w:p w14:paraId="6C3A1B7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Stacy</w:t>
            </w:r>
          </w:p>
        </w:tc>
        <w:tc>
          <w:tcPr>
            <w:tcW w:w="950" w:type="dxa"/>
            <w:tcBorders>
              <w:top w:val="single" w:sz="4" w:space="0" w:color="auto"/>
              <w:left w:val="nil"/>
              <w:bottom w:val="single" w:sz="4" w:space="0" w:color="auto"/>
              <w:right w:val="single" w:sz="4" w:space="0" w:color="000000"/>
            </w:tcBorders>
            <w:shd w:val="clear" w:color="auto" w:fill="auto"/>
            <w:noWrap/>
            <w:vAlign w:val="center"/>
            <w:hideMark/>
          </w:tcPr>
          <w:p w14:paraId="0C3C155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Shaw</w:t>
            </w:r>
          </w:p>
        </w:tc>
        <w:tc>
          <w:tcPr>
            <w:tcW w:w="805" w:type="dxa"/>
            <w:tcBorders>
              <w:top w:val="nil"/>
              <w:left w:val="nil"/>
              <w:bottom w:val="single" w:sz="4" w:space="0" w:color="auto"/>
              <w:right w:val="single" w:sz="4" w:space="0" w:color="auto"/>
            </w:tcBorders>
            <w:shd w:val="clear" w:color="auto" w:fill="auto"/>
            <w:noWrap/>
            <w:vAlign w:val="center"/>
          </w:tcPr>
          <w:p w14:paraId="780ABF15" w14:textId="77777777" w:rsidR="00F517EB" w:rsidRPr="001D0880" w:rsidRDefault="00F517EB" w:rsidP="00F517EB">
            <w:pPr>
              <w:jc w:val="center"/>
              <w:rPr>
                <w:rFonts w:ascii="Times New Roman" w:hAnsi="Times New Roman"/>
                <w:color w:val="000000"/>
                <w:sz w:val="20"/>
              </w:rPr>
            </w:pPr>
          </w:p>
        </w:tc>
        <w:tc>
          <w:tcPr>
            <w:tcW w:w="605" w:type="dxa"/>
            <w:tcBorders>
              <w:top w:val="nil"/>
              <w:left w:val="nil"/>
              <w:bottom w:val="single" w:sz="4" w:space="0" w:color="auto"/>
              <w:right w:val="single" w:sz="4" w:space="0" w:color="auto"/>
            </w:tcBorders>
            <w:shd w:val="clear" w:color="auto" w:fill="auto"/>
            <w:noWrap/>
            <w:vAlign w:val="center"/>
            <w:hideMark/>
          </w:tcPr>
          <w:p w14:paraId="4F516FBB" w14:textId="77777777" w:rsidR="00F517EB" w:rsidRPr="001D0880" w:rsidRDefault="00F517EB" w:rsidP="00F517EB">
            <w:pPr>
              <w:jc w:val="center"/>
              <w:rPr>
                <w:rFonts w:ascii="Times New Roman" w:hAnsi="Times New Roman"/>
                <w:color w:val="000000"/>
                <w:sz w:val="20"/>
              </w:rPr>
            </w:pPr>
          </w:p>
        </w:tc>
        <w:tc>
          <w:tcPr>
            <w:tcW w:w="928" w:type="dxa"/>
            <w:tcBorders>
              <w:top w:val="nil"/>
              <w:left w:val="nil"/>
              <w:bottom w:val="single" w:sz="4" w:space="0" w:color="auto"/>
              <w:right w:val="single" w:sz="4" w:space="0" w:color="auto"/>
            </w:tcBorders>
            <w:shd w:val="clear" w:color="auto" w:fill="auto"/>
            <w:noWrap/>
            <w:vAlign w:val="center"/>
          </w:tcPr>
          <w:p w14:paraId="02383061"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817" w:type="dxa"/>
            <w:tcBorders>
              <w:top w:val="nil"/>
              <w:left w:val="nil"/>
              <w:bottom w:val="single" w:sz="4" w:space="0" w:color="auto"/>
              <w:right w:val="single" w:sz="4" w:space="0" w:color="auto"/>
            </w:tcBorders>
            <w:shd w:val="clear" w:color="auto" w:fill="auto"/>
            <w:noWrap/>
            <w:vAlign w:val="center"/>
            <w:hideMark/>
          </w:tcPr>
          <w:p w14:paraId="40A4ABBE" w14:textId="77777777" w:rsidR="00F517EB" w:rsidRPr="001D0880" w:rsidRDefault="00F517EB" w:rsidP="00F517EB">
            <w:pPr>
              <w:jc w:val="center"/>
              <w:rPr>
                <w:rFonts w:ascii="Times New Roman" w:hAnsi="Times New Roman"/>
                <w:color w:val="000000"/>
                <w:sz w:val="20"/>
              </w:rPr>
            </w:pPr>
          </w:p>
        </w:tc>
        <w:tc>
          <w:tcPr>
            <w:tcW w:w="780" w:type="dxa"/>
            <w:tcBorders>
              <w:top w:val="nil"/>
              <w:left w:val="nil"/>
              <w:bottom w:val="single" w:sz="4" w:space="0" w:color="auto"/>
              <w:right w:val="single" w:sz="4" w:space="0" w:color="auto"/>
            </w:tcBorders>
            <w:shd w:val="clear" w:color="auto" w:fill="auto"/>
            <w:noWrap/>
            <w:vAlign w:val="center"/>
            <w:hideMark/>
          </w:tcPr>
          <w:p w14:paraId="085D5BD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w:t>
            </w:r>
            <w:r>
              <w:rPr>
                <w:rFonts w:ascii="Times New Roman" w:hAnsi="Times New Roman"/>
                <w:color w:val="000000"/>
                <w:sz w:val="18"/>
                <w:szCs w:val="18"/>
              </w:rPr>
              <w:t>/</w:t>
            </w:r>
            <w:r w:rsidRPr="001D0880">
              <w:rPr>
                <w:rFonts w:ascii="Times New Roman" w:hAnsi="Times New Roman"/>
                <w:color w:val="000000"/>
                <w:sz w:val="18"/>
                <w:szCs w:val="18"/>
              </w:rPr>
              <w:t>17</w:t>
            </w:r>
          </w:p>
        </w:tc>
        <w:tc>
          <w:tcPr>
            <w:tcW w:w="857" w:type="dxa"/>
            <w:tcBorders>
              <w:top w:val="nil"/>
              <w:left w:val="nil"/>
              <w:bottom w:val="single" w:sz="4" w:space="0" w:color="auto"/>
              <w:right w:val="single" w:sz="4" w:space="0" w:color="auto"/>
            </w:tcBorders>
            <w:shd w:val="clear" w:color="auto" w:fill="auto"/>
            <w:noWrap/>
            <w:vAlign w:val="center"/>
            <w:hideMark/>
          </w:tcPr>
          <w:p w14:paraId="0098F9FC"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12/31/20</w:t>
            </w:r>
          </w:p>
        </w:tc>
        <w:tc>
          <w:tcPr>
            <w:tcW w:w="1128" w:type="dxa"/>
            <w:tcBorders>
              <w:top w:val="nil"/>
              <w:left w:val="nil"/>
              <w:bottom w:val="single" w:sz="4" w:space="0" w:color="auto"/>
              <w:right w:val="single" w:sz="4" w:space="0" w:color="auto"/>
            </w:tcBorders>
            <w:shd w:val="clear" w:color="auto" w:fill="auto"/>
            <w:noWrap/>
            <w:vAlign w:val="center"/>
            <w:hideMark/>
          </w:tcPr>
          <w:p w14:paraId="07BAF8D7"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7C4204E8"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475B1264"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Sharon</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0BDD568B"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Williams</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54DC3F3"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5363169F" w14:textId="77777777" w:rsidR="00F517EB" w:rsidRPr="001D0880" w:rsidRDefault="00F517EB" w:rsidP="00F517EB">
            <w:pPr>
              <w:jc w:val="center"/>
              <w:rPr>
                <w:rFonts w:ascii="Times New Roman" w:hAnsi="Times New Roman"/>
                <w:color w:val="000000"/>
                <w:sz w:val="20"/>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B67A755" w14:textId="77777777" w:rsidR="00F517EB" w:rsidRPr="001D0880" w:rsidRDefault="00F517EB" w:rsidP="00F517EB">
            <w:pPr>
              <w:jc w:val="center"/>
              <w:rPr>
                <w:rFonts w:ascii="Times New Roman" w:hAnsi="Times New Roman"/>
                <w:color w:val="000000"/>
                <w:sz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728B2BFC" w14:textId="77777777" w:rsidR="00F517EB" w:rsidRPr="001D0880" w:rsidRDefault="00F517EB" w:rsidP="00F517EB">
            <w:pPr>
              <w:jc w:val="center"/>
              <w:rPr>
                <w:rFonts w:ascii="Times New Roman" w:hAnsi="Times New Roman"/>
                <w:color w:val="000000"/>
                <w:sz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0236705"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1/1/17</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9340A0D"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12/31/19</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6C726964" w14:textId="77777777" w:rsidR="00F517EB" w:rsidRPr="001D0880" w:rsidRDefault="00F517EB" w:rsidP="00F517EB">
            <w:pPr>
              <w:jc w:val="center"/>
              <w:rPr>
                <w:rFonts w:ascii="Times New Roman" w:hAnsi="Times New Roman"/>
                <w:color w:val="000000"/>
                <w:sz w:val="18"/>
                <w:szCs w:val="18"/>
              </w:rPr>
            </w:pPr>
            <w:r w:rsidRPr="001D0880">
              <w:rPr>
                <w:rFonts w:ascii="Times New Roman" w:hAnsi="Times New Roman"/>
                <w:color w:val="000000"/>
                <w:sz w:val="18"/>
                <w:szCs w:val="18"/>
              </w:rPr>
              <w:t>1 X 3 yrs</w:t>
            </w:r>
          </w:p>
        </w:tc>
      </w:tr>
      <w:tr w:rsidR="00F517EB" w:rsidRPr="001D0880" w14:paraId="7B420DBE"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0BC3218F" w14:textId="77777777" w:rsidR="00F517EB" w:rsidRPr="001D0880" w:rsidRDefault="00F517EB" w:rsidP="00F517EB">
            <w:pPr>
              <w:rPr>
                <w:rFonts w:ascii="Times New Roman" w:hAnsi="Times New Roman"/>
                <w:color w:val="000000"/>
                <w:sz w:val="20"/>
              </w:rPr>
            </w:pPr>
            <w:r>
              <w:rPr>
                <w:rFonts w:ascii="Times New Roman" w:hAnsi="Times New Roman"/>
                <w:color w:val="000000"/>
                <w:sz w:val="20"/>
              </w:rPr>
              <w:t>Krystal</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57EB265E" w14:textId="77777777" w:rsidR="00F517EB" w:rsidRPr="001D0880" w:rsidRDefault="00F517EB" w:rsidP="00F517EB">
            <w:pPr>
              <w:rPr>
                <w:rFonts w:ascii="Times New Roman" w:hAnsi="Times New Roman"/>
                <w:color w:val="000000"/>
                <w:sz w:val="20"/>
              </w:rPr>
            </w:pPr>
            <w:r>
              <w:rPr>
                <w:rFonts w:ascii="Times New Roman" w:hAnsi="Times New Roman"/>
                <w:color w:val="000000"/>
                <w:sz w:val="20"/>
              </w:rPr>
              <w:t>Smith</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32BBF8F"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tcPr>
          <w:p w14:paraId="7060C1DD" w14:textId="77777777" w:rsidR="00F517EB" w:rsidRPr="001D0880" w:rsidRDefault="00F517EB" w:rsidP="00F517EB">
            <w:pPr>
              <w:jc w:val="center"/>
              <w:rPr>
                <w:rFonts w:ascii="Times New Roman" w:hAnsi="Times New Roman"/>
                <w:color w:val="000000"/>
                <w:sz w:val="20"/>
              </w:rPr>
            </w:pPr>
          </w:p>
        </w:tc>
        <w:tc>
          <w:tcPr>
            <w:tcW w:w="4510" w:type="dxa"/>
            <w:gridSpan w:val="5"/>
            <w:tcBorders>
              <w:top w:val="single" w:sz="4" w:space="0" w:color="auto"/>
              <w:left w:val="nil"/>
              <w:bottom w:val="single" w:sz="4" w:space="0" w:color="auto"/>
              <w:right w:val="single" w:sz="4" w:space="0" w:color="auto"/>
            </w:tcBorders>
            <w:shd w:val="clear" w:color="auto" w:fill="auto"/>
            <w:noWrap/>
            <w:vAlign w:val="center"/>
          </w:tcPr>
          <w:p w14:paraId="4AFA314C" w14:textId="77777777" w:rsidR="00F517EB" w:rsidRPr="001D0880" w:rsidRDefault="00F517EB" w:rsidP="00F517EB">
            <w:pPr>
              <w:rPr>
                <w:rFonts w:ascii="Times New Roman" w:hAnsi="Times New Roman"/>
                <w:color w:val="000000"/>
                <w:sz w:val="20"/>
              </w:rPr>
            </w:pPr>
            <w:r>
              <w:rPr>
                <w:rFonts w:ascii="Times New Roman" w:hAnsi="Times New Roman"/>
                <w:color w:val="000000"/>
                <w:sz w:val="20"/>
              </w:rPr>
              <w:t>Representing Shaw</w:t>
            </w:r>
          </w:p>
        </w:tc>
      </w:tr>
      <w:tr w:rsidR="00F517EB" w:rsidRPr="001D0880" w14:paraId="24553303" w14:textId="77777777" w:rsidTr="005D3DC5">
        <w:trPr>
          <w:trHeight w:val="300"/>
        </w:trPr>
        <w:tc>
          <w:tcPr>
            <w:tcW w:w="1027" w:type="dxa"/>
            <w:tcBorders>
              <w:top w:val="single" w:sz="4" w:space="0" w:color="auto"/>
              <w:left w:val="single" w:sz="4" w:space="0" w:color="auto"/>
              <w:bottom w:val="single" w:sz="4" w:space="0" w:color="auto"/>
              <w:right w:val="nil"/>
            </w:tcBorders>
            <w:shd w:val="clear" w:color="auto" w:fill="auto"/>
            <w:noWrap/>
            <w:vAlign w:val="center"/>
          </w:tcPr>
          <w:p w14:paraId="301629C3"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Tom</w:t>
            </w:r>
          </w:p>
        </w:tc>
        <w:tc>
          <w:tcPr>
            <w:tcW w:w="950" w:type="dxa"/>
            <w:tcBorders>
              <w:top w:val="single" w:sz="4" w:space="0" w:color="auto"/>
              <w:left w:val="nil"/>
              <w:bottom w:val="single" w:sz="4" w:space="0" w:color="auto"/>
              <w:right w:val="single" w:sz="4" w:space="0" w:color="000000"/>
            </w:tcBorders>
            <w:shd w:val="clear" w:color="auto" w:fill="auto"/>
            <w:noWrap/>
            <w:vAlign w:val="center"/>
          </w:tcPr>
          <w:p w14:paraId="5D4CDB81"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Moore</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88DD082" w14:textId="77777777" w:rsidR="00F517EB" w:rsidRPr="001D0880" w:rsidRDefault="00F517EB" w:rsidP="00F517EB">
            <w:pPr>
              <w:jc w:val="center"/>
              <w:rPr>
                <w:rFonts w:ascii="Times New Roman" w:hAnsi="Times New Roman"/>
                <w:color w:val="000000"/>
                <w:sz w:val="20"/>
              </w:rPr>
            </w:pPr>
            <w:r w:rsidRPr="001D0880">
              <w:rPr>
                <w:rFonts w:ascii="Times New Roman" w:hAnsi="Times New Roman"/>
                <w:color w:val="000000"/>
                <w:sz w:val="20"/>
              </w:rPr>
              <w:sym w:font="Wingdings 2" w:char="F050"/>
            </w:r>
          </w:p>
        </w:tc>
        <w:tc>
          <w:tcPr>
            <w:tcW w:w="605" w:type="dxa"/>
            <w:tcBorders>
              <w:top w:val="single" w:sz="4" w:space="0" w:color="auto"/>
              <w:left w:val="nil"/>
              <w:bottom w:val="single" w:sz="4" w:space="0" w:color="auto"/>
              <w:right w:val="single" w:sz="4" w:space="0" w:color="auto"/>
            </w:tcBorders>
            <w:shd w:val="clear" w:color="auto" w:fill="auto"/>
            <w:noWrap/>
            <w:vAlign w:val="center"/>
          </w:tcPr>
          <w:p w14:paraId="2384F39B" w14:textId="77777777" w:rsidR="00F517EB" w:rsidRPr="001D0880" w:rsidRDefault="00F517EB" w:rsidP="00F517EB">
            <w:pPr>
              <w:jc w:val="center"/>
              <w:rPr>
                <w:rFonts w:ascii="Times New Roman" w:hAnsi="Times New Roman"/>
                <w:color w:val="000000"/>
                <w:sz w:val="20"/>
              </w:rPr>
            </w:pPr>
          </w:p>
        </w:tc>
        <w:tc>
          <w:tcPr>
            <w:tcW w:w="4510" w:type="dxa"/>
            <w:gridSpan w:val="5"/>
            <w:tcBorders>
              <w:top w:val="single" w:sz="4" w:space="0" w:color="auto"/>
              <w:left w:val="nil"/>
              <w:bottom w:val="single" w:sz="4" w:space="0" w:color="auto"/>
              <w:right w:val="single" w:sz="4" w:space="0" w:color="auto"/>
            </w:tcBorders>
            <w:shd w:val="clear" w:color="auto" w:fill="auto"/>
            <w:noWrap/>
            <w:vAlign w:val="center"/>
          </w:tcPr>
          <w:p w14:paraId="3E8235C2" w14:textId="77777777" w:rsidR="00F517EB" w:rsidRPr="001D0880" w:rsidRDefault="00F517EB" w:rsidP="00F517EB">
            <w:pPr>
              <w:rPr>
                <w:rFonts w:ascii="Times New Roman" w:hAnsi="Times New Roman"/>
                <w:color w:val="000000"/>
                <w:sz w:val="20"/>
              </w:rPr>
            </w:pPr>
            <w:r w:rsidRPr="001D0880">
              <w:rPr>
                <w:rFonts w:ascii="Times New Roman" w:hAnsi="Times New Roman"/>
                <w:color w:val="000000"/>
                <w:sz w:val="20"/>
              </w:rPr>
              <w:t>Staff</w:t>
            </w:r>
          </w:p>
        </w:tc>
      </w:tr>
    </w:tbl>
    <w:p w14:paraId="7392C444" w14:textId="77777777" w:rsidR="005D3DC5" w:rsidRPr="001D0880" w:rsidRDefault="005D3DC5" w:rsidP="001D0880">
      <w:pPr>
        <w:rPr>
          <w:rFonts w:ascii="Times New Roman" w:eastAsia="Calibri" w:hAnsi="Times New Roman"/>
          <w:szCs w:val="22"/>
        </w:rPr>
      </w:pPr>
    </w:p>
    <w:p w14:paraId="60805E29"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The </w:t>
      </w:r>
      <w:r w:rsidR="00780CAA">
        <w:rPr>
          <w:rFonts w:ascii="Times New Roman" w:eastAsia="Calibri" w:hAnsi="Times New Roman"/>
          <w:szCs w:val="22"/>
        </w:rPr>
        <w:t>regular meeting</w:t>
      </w:r>
      <w:r w:rsidRPr="001D0880">
        <w:rPr>
          <w:rFonts w:ascii="Times New Roman" w:eastAsia="Calibri" w:hAnsi="Times New Roman"/>
          <w:szCs w:val="22"/>
        </w:rPr>
        <w:t xml:space="preserve"> was held at 30300 SW Parkway, Wilsonville and called to order by Chair Coe at approximately 10:</w:t>
      </w:r>
      <w:r w:rsidR="00780CAA">
        <w:rPr>
          <w:rFonts w:ascii="Times New Roman" w:eastAsia="Calibri" w:hAnsi="Times New Roman"/>
          <w:szCs w:val="22"/>
        </w:rPr>
        <w:t>00</w:t>
      </w:r>
      <w:r w:rsidRPr="001D0880">
        <w:rPr>
          <w:rFonts w:ascii="Times New Roman" w:eastAsia="Calibri" w:hAnsi="Times New Roman"/>
          <w:szCs w:val="22"/>
        </w:rPr>
        <w:t xml:space="preserve"> A.M.  A quorum was present.</w:t>
      </w:r>
    </w:p>
    <w:p w14:paraId="37A935AB" w14:textId="77777777" w:rsidR="001D0880" w:rsidRPr="001D0880" w:rsidRDefault="001D0880" w:rsidP="001D0880">
      <w:pPr>
        <w:rPr>
          <w:rFonts w:ascii="Times New Roman" w:eastAsia="Calibri" w:hAnsi="Times New Roman"/>
          <w:szCs w:val="22"/>
        </w:rPr>
      </w:pPr>
    </w:p>
    <w:p w14:paraId="717CB4BD"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There was no public comment.</w:t>
      </w:r>
    </w:p>
    <w:p w14:paraId="582EABC6" w14:textId="77777777" w:rsidR="001D0880" w:rsidRPr="001D0880" w:rsidRDefault="001D0880" w:rsidP="001D0880">
      <w:pPr>
        <w:rPr>
          <w:rFonts w:ascii="Times New Roman" w:eastAsia="Calibri" w:hAnsi="Times New Roman"/>
          <w:szCs w:val="22"/>
        </w:rPr>
      </w:pPr>
    </w:p>
    <w:p w14:paraId="1180A12D"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The </w:t>
      </w:r>
      <w:r w:rsidR="00A834FD">
        <w:rPr>
          <w:rFonts w:ascii="Times New Roman" w:eastAsia="Calibri" w:hAnsi="Times New Roman"/>
          <w:szCs w:val="22"/>
        </w:rPr>
        <w:t xml:space="preserve">proposed </w:t>
      </w:r>
      <w:r w:rsidRPr="001D0880">
        <w:rPr>
          <w:rFonts w:ascii="Times New Roman" w:eastAsia="Calibri" w:hAnsi="Times New Roman"/>
          <w:szCs w:val="22"/>
        </w:rPr>
        <w:t>agenda was</w:t>
      </w:r>
      <w:r w:rsidR="00780CAA">
        <w:rPr>
          <w:rFonts w:ascii="Times New Roman" w:eastAsia="Calibri" w:hAnsi="Times New Roman"/>
          <w:szCs w:val="22"/>
        </w:rPr>
        <w:t xml:space="preserve"> introduced by Coe, </w:t>
      </w:r>
      <w:r w:rsidRPr="001D0880">
        <w:rPr>
          <w:rFonts w:ascii="Times New Roman" w:eastAsia="Calibri" w:hAnsi="Times New Roman"/>
          <w:szCs w:val="22"/>
        </w:rPr>
        <w:t xml:space="preserve">reviewed </w:t>
      </w:r>
      <w:r w:rsidR="00780CAA">
        <w:rPr>
          <w:rFonts w:ascii="Times New Roman" w:eastAsia="Calibri" w:hAnsi="Times New Roman"/>
          <w:szCs w:val="22"/>
        </w:rPr>
        <w:t>a</w:t>
      </w:r>
      <w:r w:rsidRPr="001D0880">
        <w:rPr>
          <w:rFonts w:ascii="Times New Roman" w:eastAsia="Calibri" w:hAnsi="Times New Roman"/>
          <w:szCs w:val="22"/>
        </w:rPr>
        <w:t>nd approved by consensus.</w:t>
      </w:r>
    </w:p>
    <w:p w14:paraId="0EB3F173" w14:textId="77777777" w:rsidR="001D0880" w:rsidRPr="001D0880" w:rsidRDefault="001D0880" w:rsidP="001D0880">
      <w:pPr>
        <w:rPr>
          <w:rFonts w:ascii="Times New Roman" w:eastAsia="Calibri" w:hAnsi="Times New Roman"/>
          <w:szCs w:val="22"/>
        </w:rPr>
      </w:pPr>
      <w:r w:rsidRPr="001D0880">
        <w:rPr>
          <w:rFonts w:ascii="Times New Roman" w:eastAsia="Calibri" w:hAnsi="Times New Roman"/>
          <w:szCs w:val="22"/>
        </w:rPr>
        <w:t xml:space="preserve"> </w:t>
      </w:r>
    </w:p>
    <w:p w14:paraId="284281CD" w14:textId="77777777" w:rsidR="00A834FD" w:rsidRDefault="001D0880" w:rsidP="001D0880">
      <w:pPr>
        <w:rPr>
          <w:rFonts w:ascii="Times New Roman" w:eastAsia="Calibri" w:hAnsi="Times New Roman"/>
          <w:szCs w:val="22"/>
        </w:rPr>
      </w:pPr>
      <w:r w:rsidRPr="001D0880">
        <w:rPr>
          <w:rFonts w:ascii="Times New Roman" w:eastAsia="Calibri" w:hAnsi="Times New Roman"/>
          <w:szCs w:val="22"/>
        </w:rPr>
        <w:t>The minutes</w:t>
      </w:r>
      <w:r w:rsidR="00780CAA">
        <w:rPr>
          <w:rFonts w:ascii="Times New Roman" w:eastAsia="Calibri" w:hAnsi="Times New Roman"/>
          <w:szCs w:val="22"/>
        </w:rPr>
        <w:t xml:space="preserve"> from</w:t>
      </w:r>
      <w:r w:rsidRPr="001D0880">
        <w:rPr>
          <w:rFonts w:ascii="Times New Roman" w:eastAsia="Calibri" w:hAnsi="Times New Roman"/>
          <w:szCs w:val="22"/>
        </w:rPr>
        <w:t xml:space="preserve"> the </w:t>
      </w:r>
      <w:r w:rsidR="00780CAA">
        <w:rPr>
          <w:rFonts w:ascii="Times New Roman" w:eastAsia="Calibri" w:hAnsi="Times New Roman"/>
          <w:szCs w:val="22"/>
        </w:rPr>
        <w:t xml:space="preserve">Board Meeting of </w:t>
      </w:r>
      <w:r w:rsidR="00A834FD">
        <w:rPr>
          <w:rFonts w:ascii="Times New Roman" w:eastAsia="Calibri" w:hAnsi="Times New Roman"/>
          <w:szCs w:val="22"/>
        </w:rPr>
        <w:t>May 23</w:t>
      </w:r>
      <w:r w:rsidR="00780CAA">
        <w:rPr>
          <w:rFonts w:ascii="Times New Roman" w:eastAsia="Calibri" w:hAnsi="Times New Roman"/>
          <w:szCs w:val="22"/>
        </w:rPr>
        <w:t xml:space="preserve">, 2019 were reviewed </w:t>
      </w:r>
      <w:r w:rsidR="00A834FD">
        <w:rPr>
          <w:rFonts w:ascii="Times New Roman" w:eastAsia="Calibri" w:hAnsi="Times New Roman"/>
          <w:szCs w:val="22"/>
        </w:rPr>
        <w:t>and approved with a motion by Marotta and second by Williams.</w:t>
      </w:r>
    </w:p>
    <w:p w14:paraId="1A7A51B8" w14:textId="77777777" w:rsidR="00A834FD" w:rsidRDefault="00A834FD" w:rsidP="001D0880">
      <w:pPr>
        <w:rPr>
          <w:rFonts w:ascii="Times New Roman" w:eastAsia="Calibri" w:hAnsi="Times New Roman"/>
          <w:szCs w:val="22"/>
        </w:rPr>
      </w:pPr>
    </w:p>
    <w:p w14:paraId="619DB4D1" w14:textId="77777777" w:rsidR="00365BAC" w:rsidRDefault="00365BAC" w:rsidP="001D0880">
      <w:pPr>
        <w:rPr>
          <w:rFonts w:ascii="Times New Roman" w:eastAsia="Calibri" w:hAnsi="Times New Roman"/>
          <w:szCs w:val="22"/>
        </w:rPr>
      </w:pPr>
      <w:r>
        <w:rPr>
          <w:rFonts w:ascii="Times New Roman" w:eastAsia="Calibri" w:hAnsi="Times New Roman"/>
          <w:szCs w:val="22"/>
        </w:rPr>
        <w:t xml:space="preserve">Moore reported the activities of the Executive Director search committee and requested formal approval by the entire board to offer and negotiate the position </w:t>
      </w:r>
      <w:r w:rsidR="00D16411">
        <w:rPr>
          <w:rFonts w:ascii="Times New Roman" w:eastAsia="Calibri" w:hAnsi="Times New Roman"/>
          <w:szCs w:val="22"/>
        </w:rPr>
        <w:t>with</w:t>
      </w:r>
      <w:r>
        <w:rPr>
          <w:rFonts w:ascii="Times New Roman" w:eastAsia="Calibri" w:hAnsi="Times New Roman"/>
          <w:szCs w:val="22"/>
        </w:rPr>
        <w:t xml:space="preserve"> Ms. Hynes.  Request was approved with a motion by Marotta and second by Coe.  Moore was also asked to coordinate the November meeting so that Ms. Hynes might be able to attend.</w:t>
      </w:r>
    </w:p>
    <w:p w14:paraId="7A2E9FDF" w14:textId="77777777" w:rsidR="00365BAC" w:rsidRDefault="00365BAC" w:rsidP="001D0880">
      <w:pPr>
        <w:rPr>
          <w:rFonts w:ascii="Times New Roman" w:eastAsia="Calibri" w:hAnsi="Times New Roman"/>
          <w:szCs w:val="22"/>
        </w:rPr>
      </w:pPr>
    </w:p>
    <w:p w14:paraId="69B82811" w14:textId="77777777" w:rsidR="00CD0DDF" w:rsidRDefault="00CD0DDF" w:rsidP="001D0880">
      <w:pPr>
        <w:rPr>
          <w:rFonts w:ascii="Times New Roman" w:eastAsia="Calibri" w:hAnsi="Times New Roman"/>
          <w:szCs w:val="22"/>
        </w:rPr>
      </w:pPr>
      <w:r>
        <w:rPr>
          <w:rFonts w:ascii="Times New Roman" w:eastAsia="Calibri" w:hAnsi="Times New Roman"/>
          <w:szCs w:val="22"/>
        </w:rPr>
        <w:t xml:space="preserve">Smith provided an overview of the schedule for the </w:t>
      </w:r>
      <w:r w:rsidR="005274F0">
        <w:rPr>
          <w:rFonts w:ascii="Times New Roman" w:eastAsia="Calibri" w:hAnsi="Times New Roman"/>
          <w:szCs w:val="22"/>
        </w:rPr>
        <w:t xml:space="preserve">Lottery </w:t>
      </w:r>
      <w:r>
        <w:rPr>
          <w:rFonts w:ascii="Times New Roman" w:eastAsia="Calibri" w:hAnsi="Times New Roman"/>
          <w:szCs w:val="22"/>
        </w:rPr>
        <w:t xml:space="preserve">October launch of the mobile sports betting app including advertising for the app </w:t>
      </w:r>
      <w:r w:rsidR="005274F0">
        <w:rPr>
          <w:rFonts w:ascii="Times New Roman" w:eastAsia="Calibri" w:hAnsi="Times New Roman"/>
          <w:szCs w:val="22"/>
        </w:rPr>
        <w:t xml:space="preserve">as well as TV and radio advertising for responsible gambling and treatment. </w:t>
      </w:r>
      <w:r w:rsidR="00BE1DF4">
        <w:rPr>
          <w:rFonts w:ascii="Times New Roman" w:eastAsia="Calibri" w:hAnsi="Times New Roman"/>
          <w:szCs w:val="22"/>
        </w:rPr>
        <w:t xml:space="preserve"> Betting limits, safe guards</w:t>
      </w:r>
      <w:r w:rsidR="00AB60BF">
        <w:rPr>
          <w:rFonts w:ascii="Times New Roman" w:eastAsia="Calibri" w:hAnsi="Times New Roman"/>
          <w:szCs w:val="22"/>
        </w:rPr>
        <w:t xml:space="preserve"> for use, data security</w:t>
      </w:r>
      <w:r w:rsidR="00BE1DF4">
        <w:rPr>
          <w:rFonts w:ascii="Times New Roman" w:eastAsia="Calibri" w:hAnsi="Times New Roman"/>
          <w:szCs w:val="22"/>
        </w:rPr>
        <w:t xml:space="preserve">, and administration of the sports betting app were discussed.  Member partners expressed concern from consumers, retailers, and </w:t>
      </w:r>
      <w:r w:rsidR="00AB60BF">
        <w:rPr>
          <w:rFonts w:ascii="Times New Roman" w:eastAsia="Calibri" w:hAnsi="Times New Roman"/>
          <w:szCs w:val="22"/>
        </w:rPr>
        <w:t xml:space="preserve">Tribes regarding the potential scope of gambling activity, the question </w:t>
      </w:r>
      <w:r w:rsidR="00640508">
        <w:rPr>
          <w:rFonts w:ascii="Times New Roman" w:eastAsia="Calibri" w:hAnsi="Times New Roman"/>
          <w:szCs w:val="22"/>
        </w:rPr>
        <w:t xml:space="preserve">regarding </w:t>
      </w:r>
      <w:r w:rsidR="00AB60BF">
        <w:rPr>
          <w:rFonts w:ascii="Times New Roman" w:eastAsia="Calibri" w:hAnsi="Times New Roman"/>
          <w:szCs w:val="22"/>
        </w:rPr>
        <w:t>the legislature</w:t>
      </w:r>
      <w:r w:rsidR="00640508">
        <w:rPr>
          <w:rFonts w:ascii="Times New Roman" w:eastAsia="Calibri" w:hAnsi="Times New Roman"/>
          <w:szCs w:val="22"/>
        </w:rPr>
        <w:t xml:space="preserve"> taking action, and the impact on Tribal Compacts and the ability of Tribes to offer mobile gambling opportunities.  </w:t>
      </w:r>
      <w:r w:rsidR="00AB60BF">
        <w:rPr>
          <w:rFonts w:ascii="Times New Roman" w:eastAsia="Calibri" w:hAnsi="Times New Roman"/>
          <w:szCs w:val="22"/>
        </w:rPr>
        <w:t xml:space="preserve">     </w:t>
      </w:r>
    </w:p>
    <w:p w14:paraId="58E61055" w14:textId="77777777" w:rsidR="00365BAC" w:rsidRDefault="00F36F24" w:rsidP="001D0880">
      <w:pPr>
        <w:rPr>
          <w:rFonts w:ascii="Times New Roman" w:eastAsia="Calibri" w:hAnsi="Times New Roman"/>
          <w:szCs w:val="22"/>
        </w:rPr>
      </w:pPr>
      <w:r>
        <w:rPr>
          <w:rFonts w:ascii="Times New Roman" w:eastAsia="Calibri" w:hAnsi="Times New Roman"/>
          <w:szCs w:val="22"/>
        </w:rPr>
        <w:lastRenderedPageBreak/>
        <w:t xml:space="preserve">Moore reported that he had spoken with Rondeau regarding his availability to continue to serve as a Board member.  Due to his rigorous schedule he </w:t>
      </w:r>
      <w:r w:rsidR="00CA4CDB">
        <w:rPr>
          <w:rFonts w:ascii="Times New Roman" w:eastAsia="Calibri" w:hAnsi="Times New Roman"/>
          <w:szCs w:val="22"/>
        </w:rPr>
        <w:t>felt that he would not be able to continue on the Board.  Moore reported that he informed Rondeau that he was always welcome and that if he had any suggestions for a replacement the Board would be happy to consider them.  A motion was made by Marotta, with a second by Williams, to accept his resignation.</w:t>
      </w:r>
    </w:p>
    <w:p w14:paraId="0D0D65E6" w14:textId="77777777" w:rsidR="00FE20D1" w:rsidRDefault="00FE20D1" w:rsidP="001D0880">
      <w:pPr>
        <w:rPr>
          <w:rFonts w:ascii="Times New Roman" w:eastAsia="Calibri" w:hAnsi="Times New Roman"/>
          <w:szCs w:val="22"/>
        </w:rPr>
      </w:pPr>
    </w:p>
    <w:p w14:paraId="560AD3F0" w14:textId="77777777" w:rsidR="00FE20D1" w:rsidRDefault="00FE20D1" w:rsidP="001D0880">
      <w:pPr>
        <w:rPr>
          <w:rFonts w:ascii="Times New Roman" w:eastAsia="Calibri" w:hAnsi="Times New Roman"/>
          <w:szCs w:val="22"/>
        </w:rPr>
      </w:pPr>
      <w:r>
        <w:rPr>
          <w:rFonts w:ascii="Times New Roman" w:eastAsia="Calibri" w:hAnsi="Times New Roman"/>
          <w:szCs w:val="22"/>
        </w:rPr>
        <w:t>Martin suggested contacting Alicia McAuley, Director of the Cow Creek Gaming and Regulatory Commission as she had previously expressed an interest in the Council.  The consensus was for Moore to make contact with her.</w:t>
      </w:r>
    </w:p>
    <w:p w14:paraId="78717E8B" w14:textId="77777777" w:rsidR="00CA4CDB" w:rsidRDefault="00CA4CDB" w:rsidP="001D0880">
      <w:pPr>
        <w:rPr>
          <w:rFonts w:ascii="Times New Roman" w:eastAsia="Calibri" w:hAnsi="Times New Roman"/>
          <w:szCs w:val="22"/>
        </w:rPr>
      </w:pPr>
    </w:p>
    <w:p w14:paraId="35108AF7" w14:textId="77777777" w:rsidR="00CA4CDB" w:rsidRDefault="00CA4CDB" w:rsidP="001D0880">
      <w:pPr>
        <w:rPr>
          <w:rFonts w:ascii="Times New Roman" w:eastAsia="Calibri" w:hAnsi="Times New Roman"/>
          <w:szCs w:val="22"/>
        </w:rPr>
      </w:pPr>
      <w:r>
        <w:rPr>
          <w:rFonts w:ascii="Times New Roman" w:eastAsia="Calibri" w:hAnsi="Times New Roman"/>
          <w:szCs w:val="22"/>
        </w:rPr>
        <w:t xml:space="preserve">Coe introduced the topic of potentially raising the legal age for any gambling in Oregon 21.  She indicated that she would make a FOI request to the Lottery for information regarding the potential financial impact on Lottery revenues if such </w:t>
      </w:r>
      <w:r w:rsidR="0051343B">
        <w:rPr>
          <w:rFonts w:ascii="Times New Roman" w:eastAsia="Calibri" w:hAnsi="Times New Roman"/>
          <w:szCs w:val="22"/>
        </w:rPr>
        <w:t>a restriction was implemented.  Smith indicated that she may have that information available and that a FOI might not be necessary.</w:t>
      </w:r>
    </w:p>
    <w:p w14:paraId="56AFF1EE" w14:textId="77777777" w:rsidR="0051343B" w:rsidRDefault="0051343B" w:rsidP="001D0880">
      <w:pPr>
        <w:rPr>
          <w:rFonts w:ascii="Times New Roman" w:eastAsia="Calibri" w:hAnsi="Times New Roman"/>
          <w:szCs w:val="22"/>
        </w:rPr>
      </w:pPr>
    </w:p>
    <w:p w14:paraId="2C5C448D" w14:textId="77777777" w:rsidR="0051343B" w:rsidRDefault="009C093F" w:rsidP="001D0880">
      <w:pPr>
        <w:rPr>
          <w:rFonts w:ascii="Times New Roman" w:eastAsia="Calibri" w:hAnsi="Times New Roman"/>
          <w:szCs w:val="22"/>
        </w:rPr>
      </w:pPr>
      <w:r>
        <w:rPr>
          <w:rFonts w:ascii="Times New Roman" w:eastAsia="Calibri" w:hAnsi="Times New Roman"/>
          <w:szCs w:val="22"/>
        </w:rPr>
        <w:t xml:space="preserve">Marotta and Williams reported that VPGR completed interviews with counselors </w:t>
      </w:r>
      <w:r w:rsidR="00AE2C96">
        <w:rPr>
          <w:rFonts w:ascii="Times New Roman" w:eastAsia="Calibri" w:hAnsi="Times New Roman"/>
          <w:szCs w:val="22"/>
        </w:rPr>
        <w:t xml:space="preserve">looking at improving the effective deployment of mentors and are working with PGS to develop and implement </w:t>
      </w:r>
      <w:proofErr w:type="gramStart"/>
      <w:r w:rsidR="00AE2C96">
        <w:rPr>
          <w:rFonts w:ascii="Times New Roman" w:eastAsia="Calibri" w:hAnsi="Times New Roman"/>
          <w:szCs w:val="22"/>
        </w:rPr>
        <w:t>a training</w:t>
      </w:r>
      <w:proofErr w:type="gramEnd"/>
      <w:r w:rsidR="00AE2C96">
        <w:rPr>
          <w:rFonts w:ascii="Times New Roman" w:eastAsia="Calibri" w:hAnsi="Times New Roman"/>
          <w:szCs w:val="22"/>
        </w:rPr>
        <w:t xml:space="preserve"> for mentors working outside the traditional system including developing a training of trainers to expand the services.</w:t>
      </w:r>
    </w:p>
    <w:p w14:paraId="6ABE95E2" w14:textId="77777777" w:rsidR="00AE2C96" w:rsidRDefault="00AE2C96" w:rsidP="001D0880">
      <w:pPr>
        <w:rPr>
          <w:rFonts w:ascii="Times New Roman" w:eastAsia="Calibri" w:hAnsi="Times New Roman"/>
          <w:szCs w:val="22"/>
        </w:rPr>
      </w:pPr>
    </w:p>
    <w:p w14:paraId="2C88F5F0" w14:textId="77777777" w:rsidR="00AE2C96" w:rsidRDefault="00AE2C96" w:rsidP="001D0880">
      <w:pPr>
        <w:rPr>
          <w:rFonts w:ascii="Times New Roman" w:eastAsia="Calibri" w:hAnsi="Times New Roman"/>
          <w:szCs w:val="22"/>
        </w:rPr>
      </w:pPr>
      <w:r>
        <w:rPr>
          <w:rFonts w:ascii="Times New Roman" w:eastAsia="Calibri" w:hAnsi="Times New Roman"/>
          <w:szCs w:val="22"/>
        </w:rPr>
        <w:t>Coe reported that PGS may have a significant increase in funding but is waiting for the December projections to be sure.  She also noted working</w:t>
      </w:r>
      <w:r w:rsidR="00FE20D1">
        <w:rPr>
          <w:rFonts w:ascii="Times New Roman" w:eastAsia="Calibri" w:hAnsi="Times New Roman"/>
          <w:szCs w:val="22"/>
        </w:rPr>
        <w:t xml:space="preserve"> with</w:t>
      </w:r>
      <w:r>
        <w:rPr>
          <w:rFonts w:ascii="Times New Roman" w:eastAsia="Calibri" w:hAnsi="Times New Roman"/>
          <w:szCs w:val="22"/>
        </w:rPr>
        <w:t xml:space="preserve"> the OHA Tribal services coordinator in an effort to expand awareness and utilization of PGS training for Tribal counselors </w:t>
      </w:r>
      <w:r w:rsidR="00FE20D1">
        <w:rPr>
          <w:rFonts w:ascii="Times New Roman" w:eastAsia="Calibri" w:hAnsi="Times New Roman"/>
          <w:szCs w:val="22"/>
        </w:rPr>
        <w:t>by coordinating with Tribal behavioral health directors.</w:t>
      </w:r>
    </w:p>
    <w:p w14:paraId="1D4FD52D" w14:textId="77777777" w:rsidR="00365BAC" w:rsidRDefault="00365BAC" w:rsidP="001D0880">
      <w:pPr>
        <w:rPr>
          <w:rFonts w:ascii="Times New Roman" w:eastAsia="Calibri" w:hAnsi="Times New Roman"/>
          <w:szCs w:val="22"/>
        </w:rPr>
      </w:pPr>
    </w:p>
    <w:p w14:paraId="1AB1E2C9" w14:textId="77777777" w:rsidR="003E4775" w:rsidRDefault="00FE20D1" w:rsidP="001D0880">
      <w:pPr>
        <w:rPr>
          <w:rFonts w:ascii="Times New Roman" w:eastAsia="Calibri" w:hAnsi="Times New Roman"/>
          <w:szCs w:val="22"/>
        </w:rPr>
      </w:pPr>
      <w:r>
        <w:rPr>
          <w:rFonts w:ascii="Times New Roman" w:eastAsia="Calibri" w:hAnsi="Times New Roman"/>
          <w:szCs w:val="22"/>
        </w:rPr>
        <w:t xml:space="preserve">Smith reported that the Lottery was continuing with the responsible gambling training for both lottery and retailer </w:t>
      </w:r>
      <w:r w:rsidR="003E4775">
        <w:rPr>
          <w:rFonts w:ascii="Times New Roman" w:eastAsia="Calibri" w:hAnsi="Times New Roman"/>
          <w:szCs w:val="22"/>
        </w:rPr>
        <w:t>staff with the plan to implement issuing a responsible gambling seal (“We Support Responsible Gambling”) for public display where retailers had three or more employees completing the training.</w:t>
      </w:r>
    </w:p>
    <w:p w14:paraId="3555FEC7" w14:textId="77777777" w:rsidR="003E4775" w:rsidRDefault="003E4775" w:rsidP="001D0880">
      <w:pPr>
        <w:rPr>
          <w:rFonts w:ascii="Times New Roman" w:eastAsia="Calibri" w:hAnsi="Times New Roman"/>
          <w:szCs w:val="22"/>
        </w:rPr>
      </w:pPr>
    </w:p>
    <w:p w14:paraId="3F1BF641" w14:textId="77777777" w:rsidR="003E4775" w:rsidRDefault="003E4775" w:rsidP="001D0880">
      <w:pPr>
        <w:rPr>
          <w:rFonts w:ascii="Times New Roman" w:eastAsia="Calibri" w:hAnsi="Times New Roman"/>
          <w:szCs w:val="22"/>
        </w:rPr>
      </w:pPr>
      <w:r>
        <w:rPr>
          <w:rFonts w:ascii="Times New Roman" w:eastAsia="Calibri" w:hAnsi="Times New Roman"/>
          <w:szCs w:val="22"/>
        </w:rPr>
        <w:t>The next regularly scheduled meeting was during the Thanksgiving holiday and Moore was directed to work with Board Members to reschedule sometime in November.</w:t>
      </w:r>
    </w:p>
    <w:p w14:paraId="2EC2ECE9" w14:textId="77777777" w:rsidR="003E4775" w:rsidRDefault="003E4775" w:rsidP="001D0880">
      <w:pPr>
        <w:rPr>
          <w:rFonts w:ascii="Times New Roman" w:eastAsia="Calibri" w:hAnsi="Times New Roman"/>
          <w:szCs w:val="22"/>
        </w:rPr>
      </w:pPr>
    </w:p>
    <w:p w14:paraId="0707838F" w14:textId="77777777" w:rsidR="003E4775" w:rsidRDefault="003E4775" w:rsidP="001D0880">
      <w:pPr>
        <w:rPr>
          <w:rFonts w:ascii="Times New Roman" w:eastAsia="Calibri" w:hAnsi="Times New Roman"/>
          <w:szCs w:val="22"/>
        </w:rPr>
      </w:pPr>
      <w:r>
        <w:rPr>
          <w:rFonts w:ascii="Times New Roman" w:eastAsia="Calibri" w:hAnsi="Times New Roman"/>
          <w:szCs w:val="22"/>
        </w:rPr>
        <w:t>Meeting adjourned at approximately 11:45 with lunch.</w:t>
      </w:r>
    </w:p>
    <w:p w14:paraId="62CCAE15" w14:textId="77777777" w:rsidR="00E12F07" w:rsidRDefault="00E12F07" w:rsidP="001D0880">
      <w:pPr>
        <w:rPr>
          <w:rFonts w:ascii="Times New Roman" w:eastAsia="Calibri" w:hAnsi="Times New Roman"/>
          <w:szCs w:val="22"/>
        </w:rPr>
      </w:pPr>
    </w:p>
    <w:p w14:paraId="565EEFC0" w14:textId="77777777" w:rsidR="00607CAE" w:rsidRDefault="003E4775" w:rsidP="003E4775">
      <w:pPr>
        <w:rPr>
          <w:rFonts w:ascii="Times New Roman" w:eastAsia="Calibri" w:hAnsi="Times New Roman"/>
          <w:szCs w:val="22"/>
        </w:rPr>
      </w:pPr>
      <w:bookmarkStart w:id="0" w:name="_GoBack"/>
      <w:bookmarkEnd w:id="0"/>
      <w:r>
        <w:rPr>
          <w:rFonts w:ascii="Times New Roman" w:eastAsia="Calibri" w:hAnsi="Times New Roman"/>
          <w:szCs w:val="22"/>
        </w:rPr>
        <w:t>Reviewed and Approved: S. Shaw</w:t>
      </w:r>
      <w:r w:rsidR="00607CAE">
        <w:rPr>
          <w:rFonts w:ascii="Times New Roman" w:eastAsia="Calibri" w:hAnsi="Times New Roman"/>
          <w:szCs w:val="22"/>
        </w:rPr>
        <w:t xml:space="preserve"> </w:t>
      </w:r>
    </w:p>
    <w:sectPr w:rsidR="00607CAE" w:rsidSect="005E67C4">
      <w:headerReference w:type="first" r:id="rId9"/>
      <w:footerReference w:type="first" r:id="rId10"/>
      <w:pgSz w:w="12240" w:h="15840"/>
      <w:pgMar w:top="1440" w:right="1440" w:bottom="1440" w:left="316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89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8960F" w16cid:durableId="216E91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70E4" w14:textId="77777777" w:rsidR="00E662D8" w:rsidRDefault="00E662D8">
      <w:r>
        <w:separator/>
      </w:r>
    </w:p>
  </w:endnote>
  <w:endnote w:type="continuationSeparator" w:id="0">
    <w:p w14:paraId="044B2EF1" w14:textId="77777777" w:rsidR="00E662D8" w:rsidRDefault="00E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EF4F" w14:textId="77777777" w:rsidR="00E134D1" w:rsidRDefault="00E134D1" w:rsidP="002C328B">
    <w:pPr>
      <w:pStyle w:val="Footer"/>
      <w:rPr>
        <w:rFonts w:ascii="Comic Sans MS" w:hAnsi="Comic Sans MS"/>
        <w:sz w:val="16"/>
        <w:szCs w:val="16"/>
      </w:rPr>
    </w:pPr>
  </w:p>
  <w:p w14:paraId="4F2F4A98" w14:textId="77777777" w:rsidR="00E134D1" w:rsidRDefault="00E134D1" w:rsidP="00130184">
    <w:pPr>
      <w:pStyle w:val="Footer"/>
      <w:ind w:left="-734"/>
      <w:jc w:val="center"/>
      <w:rPr>
        <w:rFonts w:ascii="Comic Sans MS" w:hAnsi="Comic Sans MS"/>
        <w:sz w:val="16"/>
        <w:szCs w:val="16"/>
      </w:rPr>
    </w:pPr>
    <w:r w:rsidRPr="00660E15">
      <w:rPr>
        <w:rFonts w:ascii="Comic Sans MS" w:hAnsi="Comic Sans MS"/>
        <w:sz w:val="16"/>
        <w:szCs w:val="16"/>
      </w:rPr>
      <w:t>PO Box 304 - Wilsonville, OR 97070-0304 – 503-6</w:t>
    </w:r>
    <w:r>
      <w:rPr>
        <w:rFonts w:ascii="Comic Sans MS" w:hAnsi="Comic Sans MS"/>
        <w:sz w:val="16"/>
        <w:szCs w:val="16"/>
      </w:rPr>
      <w:t>8</w:t>
    </w:r>
    <w:r w:rsidRPr="00660E15">
      <w:rPr>
        <w:rFonts w:ascii="Comic Sans MS" w:hAnsi="Comic Sans MS"/>
        <w:sz w:val="16"/>
        <w:szCs w:val="16"/>
      </w:rPr>
      <w:t>5-6100 – www.</w:t>
    </w:r>
    <w:r>
      <w:rPr>
        <w:rFonts w:ascii="Comic Sans MS" w:hAnsi="Comic Sans MS"/>
        <w:sz w:val="16"/>
        <w:szCs w:val="16"/>
      </w:rPr>
      <w:t>oregoncpg.com</w:t>
    </w:r>
  </w:p>
  <w:p w14:paraId="644D7917" w14:textId="77777777" w:rsidR="00E134D1" w:rsidRDefault="00E134D1" w:rsidP="00130184">
    <w:pPr>
      <w:pStyle w:val="Footer"/>
      <w:ind w:left="-734"/>
      <w:jc w:val="center"/>
      <w:rPr>
        <w:rFonts w:ascii="Comic Sans MS" w:hAnsi="Comic Sans MS"/>
        <w:sz w:val="16"/>
        <w:szCs w:val="16"/>
      </w:rPr>
    </w:pPr>
  </w:p>
  <w:p w14:paraId="0B2B64CA" w14:textId="77777777" w:rsidR="00E134D1" w:rsidRDefault="00E134D1" w:rsidP="00130184">
    <w:pPr>
      <w:pStyle w:val="Footer"/>
      <w:ind w:left="-734"/>
      <w:jc w:val="center"/>
      <w:rPr>
        <w:rFonts w:ascii="Comic Sans MS" w:hAnsi="Comic Sans MS"/>
        <w:sz w:val="16"/>
        <w:szCs w:val="16"/>
      </w:rPr>
    </w:pPr>
    <w:r>
      <w:rPr>
        <w:rFonts w:ascii="Comic Sans MS" w:hAnsi="Comic Sans MS"/>
        <w:sz w:val="16"/>
        <w:szCs w:val="16"/>
      </w:rPr>
      <w:t>The Oregon Affiliate of the National Council on Problem Gambling</w:t>
    </w:r>
  </w:p>
  <w:p w14:paraId="1AC64F69" w14:textId="77777777" w:rsidR="00E134D1" w:rsidRDefault="00E134D1" w:rsidP="00130184">
    <w:pPr>
      <w:pStyle w:val="Footer"/>
      <w:ind w:left="-734"/>
      <w:jc w:val="center"/>
      <w:rPr>
        <w:rFonts w:ascii="Comic Sans MS" w:hAnsi="Comic Sans MS"/>
        <w:sz w:val="16"/>
        <w:szCs w:val="16"/>
      </w:rPr>
    </w:pPr>
  </w:p>
  <w:p w14:paraId="44E12132" w14:textId="77777777" w:rsidR="00E134D1" w:rsidRDefault="00E134D1" w:rsidP="00130184">
    <w:pPr>
      <w:pStyle w:val="Footer"/>
      <w:ind w:left="-734"/>
      <w:jc w:val="center"/>
      <w:rPr>
        <w:rFonts w:ascii="Comic Sans MS" w:hAnsi="Comic Sans MS"/>
        <w:sz w:val="16"/>
        <w:szCs w:val="16"/>
      </w:rPr>
    </w:pPr>
    <w:r>
      <w:rPr>
        <w:rFonts w:ascii="Comic Sans MS" w:hAnsi="Comic Sans MS"/>
        <w:sz w:val="16"/>
        <w:szCs w:val="16"/>
      </w:rPr>
      <w:t>Page 2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971F" w14:textId="77777777" w:rsidR="00E662D8" w:rsidRDefault="00E662D8">
      <w:r>
        <w:separator/>
      </w:r>
    </w:p>
  </w:footnote>
  <w:footnote w:type="continuationSeparator" w:id="0">
    <w:p w14:paraId="059565F6" w14:textId="77777777" w:rsidR="00E662D8" w:rsidRDefault="00E6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8A0A" w14:textId="77777777" w:rsidR="005623E1" w:rsidRPr="006D3FBD" w:rsidRDefault="00E662D8" w:rsidP="00055A28">
    <w:pPr>
      <w:jc w:val="center"/>
      <w:rPr>
        <w:rFonts w:ascii="Comic Sans MS" w:hAnsi="Comic Sans MS"/>
        <w:b/>
        <w:sz w:val="16"/>
        <w:szCs w:val="16"/>
      </w:rPr>
    </w:pPr>
    <w:r>
      <w:rPr>
        <w:rFonts w:ascii="Comic Sans MS" w:hAnsi="Comic Sans MS"/>
        <w:b/>
        <w:noProof/>
        <w:sz w:val="16"/>
        <w:szCs w:val="16"/>
      </w:rPr>
      <w:pict w14:anchorId="50022CDA">
        <v:shapetype id="_x0000_t202" coordsize="21600,21600" o:spt="202" path="m,l,21600r21600,l21600,xe">
          <v:stroke joinstyle="miter"/>
          <v:path gradientshapeok="t" o:connecttype="rect"/>
        </v:shapetype>
        <v:shape id="Text Box 2" o:spid="_x0000_s2049" type="#_x0000_t202" style="position:absolute;left:0;text-align:left;margin-left:-130.95pt;margin-top:90.6pt;width:124.8pt;height:557.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FJsw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" filled="f" stroked="f">
          <v:textbox style="mso-next-textbox:#Text Box 2">
            <w:txbxContent>
              <w:p w14:paraId="7EB0CEFA" w14:textId="77777777" w:rsidR="0021081B" w:rsidRDefault="0021081B" w:rsidP="0021081B">
                <w:pPr>
                  <w:rPr>
                    <w:b/>
                    <w:i/>
                    <w:sz w:val="20"/>
                  </w:rPr>
                </w:pPr>
                <w:r w:rsidRPr="005D1366">
                  <w:rPr>
                    <w:b/>
                    <w:i/>
                    <w:sz w:val="20"/>
                  </w:rPr>
                  <w:t>Chair</w:t>
                </w:r>
              </w:p>
              <w:p w14:paraId="600156E9" w14:textId="77777777" w:rsidR="0021081B" w:rsidRPr="00847544" w:rsidRDefault="0021081B" w:rsidP="0021081B">
                <w:pPr>
                  <w:rPr>
                    <w:b/>
                    <w:i/>
                    <w:sz w:val="8"/>
                  </w:rPr>
                </w:pPr>
              </w:p>
              <w:p w14:paraId="2E701FDB" w14:textId="77777777" w:rsidR="0021081B" w:rsidRPr="005D1366" w:rsidRDefault="0021081B" w:rsidP="0021081B">
                <w:pPr>
                  <w:jc w:val="center"/>
                  <w:rPr>
                    <w:b/>
                    <w:sz w:val="20"/>
                  </w:rPr>
                </w:pPr>
                <w:r>
                  <w:rPr>
                    <w:b/>
                    <w:sz w:val="20"/>
                  </w:rPr>
                  <w:t>Greta Coe</w:t>
                </w:r>
              </w:p>
              <w:p w14:paraId="1E82EE06" w14:textId="77777777" w:rsidR="0021081B" w:rsidRPr="00BF0878" w:rsidRDefault="0021081B" w:rsidP="0021081B">
                <w:pPr>
                  <w:jc w:val="center"/>
                  <w:rPr>
                    <w:sz w:val="18"/>
                    <w:szCs w:val="18"/>
                  </w:rPr>
                </w:pPr>
                <w:r w:rsidRPr="00BF0878">
                  <w:rPr>
                    <w:sz w:val="18"/>
                    <w:szCs w:val="18"/>
                  </w:rPr>
                  <w:t>Oregon Health Authority</w:t>
                </w:r>
              </w:p>
              <w:p w14:paraId="1FF23160" w14:textId="77777777" w:rsidR="0021081B" w:rsidRDefault="0021081B" w:rsidP="0021081B">
                <w:pPr>
                  <w:jc w:val="center"/>
                  <w:rPr>
                    <w:b/>
                    <w:i/>
                    <w:sz w:val="20"/>
                  </w:rPr>
                </w:pPr>
                <w:r>
                  <w:rPr>
                    <w:sz w:val="18"/>
                    <w:szCs w:val="18"/>
                  </w:rPr>
                  <w:t>Health Systems Division</w:t>
                </w:r>
              </w:p>
              <w:p w14:paraId="295CF782" w14:textId="77777777" w:rsidR="0021081B" w:rsidRPr="00512075" w:rsidRDefault="0021081B" w:rsidP="0021081B">
                <w:pPr>
                  <w:rPr>
                    <w:sz w:val="18"/>
                    <w:szCs w:val="18"/>
                  </w:rPr>
                </w:pPr>
              </w:p>
              <w:p w14:paraId="6E900293" w14:textId="77777777" w:rsidR="0021081B" w:rsidRDefault="0021081B" w:rsidP="0021081B">
                <w:pPr>
                  <w:rPr>
                    <w:b/>
                    <w:i/>
                    <w:sz w:val="20"/>
                  </w:rPr>
                </w:pPr>
                <w:r>
                  <w:rPr>
                    <w:b/>
                    <w:i/>
                    <w:sz w:val="20"/>
                  </w:rPr>
                  <w:t>Secretary</w:t>
                </w:r>
              </w:p>
              <w:p w14:paraId="25BFC521" w14:textId="77777777" w:rsidR="0021081B" w:rsidRPr="00847544" w:rsidRDefault="0021081B" w:rsidP="0021081B">
                <w:pPr>
                  <w:jc w:val="center"/>
                  <w:rPr>
                    <w:b/>
                    <w:sz w:val="8"/>
                  </w:rPr>
                </w:pPr>
              </w:p>
              <w:p w14:paraId="48FA430D" w14:textId="77777777" w:rsidR="0021081B" w:rsidRPr="00BF0878" w:rsidRDefault="0021081B" w:rsidP="0021081B">
                <w:pPr>
                  <w:jc w:val="center"/>
                  <w:rPr>
                    <w:b/>
                    <w:sz w:val="20"/>
                  </w:rPr>
                </w:pPr>
                <w:r w:rsidRPr="00BF0878">
                  <w:rPr>
                    <w:b/>
                    <w:sz w:val="20"/>
                  </w:rPr>
                  <w:t>Stacy Shaw</w:t>
                </w:r>
              </w:p>
              <w:p w14:paraId="43EB2F2D" w14:textId="77777777" w:rsidR="0021081B" w:rsidRPr="00BF0878" w:rsidRDefault="0021081B" w:rsidP="0021081B">
                <w:pPr>
                  <w:jc w:val="center"/>
                  <w:rPr>
                    <w:sz w:val="20"/>
                  </w:rPr>
                </w:pPr>
                <w:r w:rsidRPr="00BF0878">
                  <w:rPr>
                    <w:sz w:val="20"/>
                  </w:rPr>
                  <w:t>The Oregon Lottery</w:t>
                </w:r>
              </w:p>
              <w:p w14:paraId="307DA8F1" w14:textId="77777777" w:rsidR="0021081B" w:rsidRDefault="0021081B" w:rsidP="0021081B">
                <w:pPr>
                  <w:jc w:val="center"/>
                  <w:rPr>
                    <w:sz w:val="18"/>
                  </w:rPr>
                </w:pPr>
              </w:p>
              <w:p w14:paraId="5FC6E5FD" w14:textId="77777777" w:rsidR="0021081B" w:rsidRPr="007943F0" w:rsidRDefault="0021081B" w:rsidP="0021081B">
                <w:pPr>
                  <w:rPr>
                    <w:b/>
                    <w:i/>
                    <w:sz w:val="20"/>
                  </w:rPr>
                </w:pPr>
                <w:r w:rsidRPr="007943F0">
                  <w:rPr>
                    <w:b/>
                    <w:i/>
                    <w:sz w:val="20"/>
                  </w:rPr>
                  <w:t>Treasurer</w:t>
                </w:r>
              </w:p>
              <w:p w14:paraId="6C71FCD7" w14:textId="77777777" w:rsidR="0021081B" w:rsidRPr="00847544" w:rsidRDefault="0021081B" w:rsidP="0021081B">
                <w:pPr>
                  <w:jc w:val="center"/>
                  <w:rPr>
                    <w:b/>
                    <w:sz w:val="8"/>
                  </w:rPr>
                </w:pPr>
              </w:p>
              <w:p w14:paraId="6BFDAD74" w14:textId="77777777" w:rsidR="0021081B" w:rsidRPr="005D1366" w:rsidRDefault="0021081B" w:rsidP="0021081B">
                <w:pPr>
                  <w:jc w:val="center"/>
                  <w:rPr>
                    <w:b/>
                    <w:sz w:val="20"/>
                  </w:rPr>
                </w:pPr>
                <w:r>
                  <w:rPr>
                    <w:b/>
                    <w:sz w:val="20"/>
                  </w:rPr>
                  <w:t>Jeff</w:t>
                </w:r>
                <w:r w:rsidRPr="005D1366">
                  <w:rPr>
                    <w:b/>
                    <w:sz w:val="20"/>
                  </w:rPr>
                  <w:t>r</w:t>
                </w:r>
                <w:r>
                  <w:rPr>
                    <w:b/>
                    <w:sz w:val="20"/>
                  </w:rPr>
                  <w:t>e</w:t>
                </w:r>
                <w:r w:rsidRPr="005D1366">
                  <w:rPr>
                    <w:b/>
                    <w:sz w:val="20"/>
                  </w:rPr>
                  <w:t>y Marotta, PhD</w:t>
                </w:r>
              </w:p>
              <w:p w14:paraId="7DF423F6" w14:textId="77777777" w:rsidR="0021081B" w:rsidRDefault="0021081B" w:rsidP="0021081B">
                <w:pPr>
                  <w:jc w:val="center"/>
                  <w:rPr>
                    <w:sz w:val="18"/>
                  </w:rPr>
                </w:pPr>
                <w:r w:rsidRPr="005D1366">
                  <w:rPr>
                    <w:sz w:val="18"/>
                  </w:rPr>
                  <w:t>Member at Large</w:t>
                </w:r>
              </w:p>
              <w:p w14:paraId="1A149911" w14:textId="77777777" w:rsidR="0021081B" w:rsidRDefault="0021081B" w:rsidP="0021081B">
                <w:pPr>
                  <w:jc w:val="center"/>
                  <w:rPr>
                    <w:sz w:val="18"/>
                  </w:rPr>
                </w:pPr>
                <w:r>
                  <w:rPr>
                    <w:sz w:val="18"/>
                  </w:rPr>
                  <w:t xml:space="preserve">                                                                                                                                  </w:t>
                </w:r>
              </w:p>
              <w:p w14:paraId="2340EF07" w14:textId="77777777" w:rsidR="0021081B" w:rsidRPr="0020494D" w:rsidRDefault="0021081B" w:rsidP="0021081B">
                <w:pPr>
                  <w:rPr>
                    <w:b/>
                    <w:i/>
                    <w:sz w:val="20"/>
                  </w:rPr>
                </w:pPr>
                <w:r w:rsidRPr="0020494D">
                  <w:rPr>
                    <w:b/>
                    <w:i/>
                    <w:sz w:val="20"/>
                  </w:rPr>
                  <w:t>Members</w:t>
                </w:r>
              </w:p>
              <w:p w14:paraId="0D1EAED2" w14:textId="77777777" w:rsidR="0021081B" w:rsidRPr="00847544" w:rsidRDefault="0021081B" w:rsidP="0021081B">
                <w:pPr>
                  <w:jc w:val="center"/>
                  <w:rPr>
                    <w:rFonts w:ascii="Times New Roman" w:hAnsi="Times New Roman" w:cs="Arial"/>
                    <w:b/>
                    <w:sz w:val="8"/>
                  </w:rPr>
                </w:pPr>
              </w:p>
              <w:p w14:paraId="6D256882" w14:textId="77777777" w:rsidR="0021081B" w:rsidRPr="00F316CB" w:rsidRDefault="0021081B" w:rsidP="0021081B">
                <w:pPr>
                  <w:jc w:val="center"/>
                  <w:rPr>
                    <w:rFonts w:ascii="Times New Roman" w:hAnsi="Times New Roman"/>
                    <w:b/>
                    <w:sz w:val="20"/>
                  </w:rPr>
                </w:pPr>
                <w:r>
                  <w:rPr>
                    <w:rFonts w:ascii="Times New Roman" w:hAnsi="Times New Roman"/>
                    <w:b/>
                    <w:sz w:val="20"/>
                  </w:rPr>
                  <w:t>Jason Brandt</w:t>
                </w:r>
              </w:p>
              <w:p w14:paraId="4F27223C" w14:textId="77777777" w:rsidR="0021081B" w:rsidRPr="00F316CB" w:rsidRDefault="0021081B" w:rsidP="0021081B">
                <w:pPr>
                  <w:jc w:val="center"/>
                  <w:rPr>
                    <w:rFonts w:ascii="Times New Roman" w:hAnsi="Times New Roman"/>
                    <w:sz w:val="16"/>
                    <w:szCs w:val="18"/>
                  </w:rPr>
                </w:pPr>
                <w:r>
                  <w:rPr>
                    <w:rFonts w:ascii="Times New Roman" w:hAnsi="Times New Roman"/>
                    <w:sz w:val="16"/>
                    <w:szCs w:val="18"/>
                  </w:rPr>
                  <w:t>Oregon Restaurant &amp; Lodging Association</w:t>
                </w:r>
              </w:p>
              <w:p w14:paraId="2B593DED" w14:textId="77777777" w:rsidR="0021081B" w:rsidRPr="006F119C" w:rsidRDefault="0021081B" w:rsidP="0021081B">
                <w:pPr>
                  <w:jc w:val="center"/>
                  <w:rPr>
                    <w:b/>
                    <w:szCs w:val="24"/>
                  </w:rPr>
                </w:pPr>
                <w:r>
                  <w:rPr>
                    <w:b/>
                    <w:sz w:val="20"/>
                  </w:rPr>
                  <w:t xml:space="preserve">                                                           </w:t>
                </w:r>
              </w:p>
              <w:p w14:paraId="19A976AE" w14:textId="77777777" w:rsidR="0021081B" w:rsidRPr="005D1366" w:rsidRDefault="0021081B" w:rsidP="0021081B">
                <w:pPr>
                  <w:jc w:val="center"/>
                  <w:rPr>
                    <w:b/>
                    <w:sz w:val="20"/>
                  </w:rPr>
                </w:pPr>
                <w:r w:rsidRPr="005D1366">
                  <w:rPr>
                    <w:b/>
                    <w:sz w:val="20"/>
                  </w:rPr>
                  <w:t>Justin Martin</w:t>
                </w:r>
              </w:p>
              <w:p w14:paraId="153AB2ED" w14:textId="77777777" w:rsidR="0021081B" w:rsidRPr="005D1366" w:rsidRDefault="0021081B" w:rsidP="0021081B">
                <w:pPr>
                  <w:jc w:val="center"/>
                  <w:rPr>
                    <w:sz w:val="18"/>
                  </w:rPr>
                </w:pPr>
                <w:r w:rsidRPr="005D1366">
                  <w:rPr>
                    <w:sz w:val="18"/>
                  </w:rPr>
                  <w:t>Confederated Tribes</w:t>
                </w:r>
              </w:p>
              <w:p w14:paraId="07EEED0B" w14:textId="77777777" w:rsidR="0021081B" w:rsidRDefault="0021081B" w:rsidP="0021081B">
                <w:pPr>
                  <w:jc w:val="center"/>
                  <w:rPr>
                    <w:sz w:val="18"/>
                  </w:rPr>
                </w:pPr>
                <w:r w:rsidRPr="005D1366">
                  <w:rPr>
                    <w:sz w:val="18"/>
                  </w:rPr>
                  <w:t>of Grand Ronde</w:t>
                </w:r>
              </w:p>
              <w:p w14:paraId="74086249" w14:textId="77777777" w:rsidR="0021081B" w:rsidRPr="006F119C" w:rsidRDefault="0021081B" w:rsidP="0021081B">
                <w:pPr>
                  <w:jc w:val="center"/>
                  <w:rPr>
                    <w:szCs w:val="24"/>
                  </w:rPr>
                </w:pPr>
              </w:p>
              <w:p w14:paraId="00AF7991" w14:textId="77777777" w:rsidR="0021081B" w:rsidRDefault="0021081B" w:rsidP="0021081B">
                <w:pPr>
                  <w:jc w:val="center"/>
                  <w:rPr>
                    <w:b/>
                    <w:sz w:val="20"/>
                  </w:rPr>
                </w:pPr>
                <w:r w:rsidRPr="007664B3">
                  <w:rPr>
                    <w:b/>
                    <w:sz w:val="20"/>
                  </w:rPr>
                  <w:t>Roger Nyquist</w:t>
                </w:r>
              </w:p>
              <w:p w14:paraId="66D76AA4" w14:textId="77777777" w:rsidR="0021081B" w:rsidRDefault="0021081B" w:rsidP="0021081B">
                <w:pPr>
                  <w:jc w:val="center"/>
                  <w:rPr>
                    <w:sz w:val="18"/>
                    <w:szCs w:val="18"/>
                  </w:rPr>
                </w:pPr>
                <w:r>
                  <w:rPr>
                    <w:sz w:val="18"/>
                    <w:szCs w:val="18"/>
                  </w:rPr>
                  <w:t>County Commission Chair</w:t>
                </w:r>
              </w:p>
              <w:p w14:paraId="712313E8" w14:textId="77777777" w:rsidR="0021081B" w:rsidRDefault="0021081B" w:rsidP="0021081B">
                <w:pPr>
                  <w:jc w:val="center"/>
                  <w:rPr>
                    <w:sz w:val="18"/>
                    <w:szCs w:val="18"/>
                  </w:rPr>
                </w:pPr>
                <w:r>
                  <w:rPr>
                    <w:sz w:val="18"/>
                    <w:szCs w:val="18"/>
                  </w:rPr>
                  <w:t>Linn County Oregon</w:t>
                </w:r>
              </w:p>
              <w:p w14:paraId="69BF9A06" w14:textId="77777777" w:rsidR="0021081B" w:rsidRDefault="0021081B" w:rsidP="0021081B">
                <w:pPr>
                  <w:jc w:val="center"/>
                  <w:rPr>
                    <w:sz w:val="18"/>
                    <w:szCs w:val="18"/>
                  </w:rPr>
                </w:pPr>
              </w:p>
              <w:p w14:paraId="7684C400" w14:textId="77777777" w:rsidR="0021081B" w:rsidRPr="005B1ADE" w:rsidRDefault="0021081B" w:rsidP="0021081B">
                <w:pPr>
                  <w:jc w:val="center"/>
                  <w:rPr>
                    <w:b/>
                    <w:sz w:val="20"/>
                  </w:rPr>
                </w:pPr>
                <w:r>
                  <w:rPr>
                    <w:b/>
                    <w:sz w:val="20"/>
                  </w:rPr>
                  <w:t>Michael Rondeau</w:t>
                </w:r>
              </w:p>
              <w:p w14:paraId="5E601C73" w14:textId="77777777" w:rsidR="0021081B" w:rsidRPr="005B1ADE" w:rsidRDefault="0021081B" w:rsidP="0021081B">
                <w:pPr>
                  <w:jc w:val="center"/>
                  <w:rPr>
                    <w:rFonts w:ascii="Times New Roman" w:hAnsi="Times New Roman"/>
                    <w:color w:val="000000"/>
                    <w:sz w:val="18"/>
                    <w:szCs w:val="18"/>
                  </w:rPr>
                </w:pPr>
                <w:r w:rsidRPr="005B1ADE">
                  <w:rPr>
                    <w:rFonts w:ascii="Times New Roman" w:hAnsi="Times New Roman"/>
                    <w:color w:val="000000"/>
                    <w:sz w:val="18"/>
                    <w:szCs w:val="18"/>
                  </w:rPr>
                  <w:t>Cow Creek Band of Umpqua Tribe of Indians</w:t>
                </w:r>
              </w:p>
              <w:p w14:paraId="283049B6" w14:textId="77777777" w:rsidR="0021081B" w:rsidRDefault="0021081B" w:rsidP="0021081B">
                <w:pPr>
                  <w:ind w:left="720" w:hanging="720"/>
                </w:pPr>
              </w:p>
              <w:p w14:paraId="5F888E1A" w14:textId="77777777" w:rsidR="0021081B" w:rsidRDefault="0021081B" w:rsidP="0021081B">
                <w:pPr>
                  <w:jc w:val="center"/>
                  <w:rPr>
                    <w:b/>
                    <w:sz w:val="20"/>
                  </w:rPr>
                </w:pPr>
                <w:r>
                  <w:rPr>
                    <w:b/>
                    <w:sz w:val="20"/>
                  </w:rPr>
                  <w:t>Sharon Williams</w:t>
                </w:r>
              </w:p>
              <w:p w14:paraId="14C06420" w14:textId="77777777" w:rsidR="0021081B" w:rsidRDefault="0021081B" w:rsidP="0021081B">
                <w:pPr>
                  <w:jc w:val="center"/>
                  <w:rPr>
                    <w:sz w:val="18"/>
                  </w:rPr>
                </w:pPr>
                <w:r w:rsidRPr="005D1366">
                  <w:rPr>
                    <w:sz w:val="18"/>
                  </w:rPr>
                  <w:t>Member at Large</w:t>
                </w:r>
              </w:p>
              <w:p w14:paraId="33CDC996" w14:textId="77777777" w:rsidR="0021081B" w:rsidRDefault="0021081B" w:rsidP="0021081B">
                <w:pPr>
                  <w:ind w:left="720" w:hanging="720"/>
                </w:pPr>
              </w:p>
              <w:p w14:paraId="78BB4E8A" w14:textId="77777777" w:rsidR="0021081B" w:rsidRDefault="0021081B" w:rsidP="0021081B">
                <w:pPr>
                  <w:ind w:left="720" w:hanging="720"/>
                </w:pPr>
              </w:p>
              <w:p w14:paraId="44C0F62C" w14:textId="77777777" w:rsidR="0021081B" w:rsidRDefault="0021081B" w:rsidP="0021081B">
                <w:pPr>
                  <w:ind w:left="720" w:hanging="720"/>
                </w:pPr>
              </w:p>
              <w:p w14:paraId="39B0E182" w14:textId="77777777" w:rsidR="0021081B" w:rsidRDefault="0021081B" w:rsidP="0021081B">
                <w:pPr>
                  <w:ind w:left="720" w:hanging="720"/>
                </w:pPr>
              </w:p>
              <w:p w14:paraId="51C804CD" w14:textId="77777777" w:rsidR="0021081B" w:rsidRDefault="0021081B" w:rsidP="0021081B">
                <w:pPr>
                  <w:ind w:left="720" w:hanging="720"/>
                </w:pPr>
              </w:p>
              <w:p w14:paraId="016D1EBE" w14:textId="77777777" w:rsidR="0021081B" w:rsidRDefault="0021081B" w:rsidP="0021081B">
                <w:pPr>
                  <w:ind w:left="720" w:hanging="720"/>
                </w:pPr>
              </w:p>
              <w:p w14:paraId="52411293" w14:textId="77777777" w:rsidR="0021081B" w:rsidRDefault="0021081B" w:rsidP="0021081B">
                <w:pPr>
                  <w:ind w:left="720" w:hanging="720"/>
                </w:pPr>
              </w:p>
              <w:p w14:paraId="25726A0C" w14:textId="77777777" w:rsidR="0021081B" w:rsidRDefault="0021081B" w:rsidP="0021081B">
                <w:pPr>
                  <w:ind w:left="720" w:hanging="720"/>
                </w:pPr>
              </w:p>
              <w:p w14:paraId="315B08BB" w14:textId="77777777" w:rsidR="0021081B" w:rsidRDefault="0021081B" w:rsidP="0021081B">
                <w:pPr>
                  <w:ind w:left="720" w:hanging="720"/>
                </w:pPr>
              </w:p>
              <w:p w14:paraId="0C6AB485" w14:textId="77777777" w:rsidR="0021081B" w:rsidRPr="005D1366" w:rsidRDefault="0021081B" w:rsidP="0021081B">
                <w:pPr>
                  <w:ind w:left="720" w:hanging="720"/>
                </w:pPr>
              </w:p>
              <w:p w14:paraId="749C09D6" w14:textId="77777777" w:rsidR="0021081B" w:rsidRPr="005D1366" w:rsidRDefault="0021081B" w:rsidP="0021081B">
                <w:pPr>
                  <w:ind w:left="720" w:hanging="720"/>
                  <w:rPr>
                    <w:b/>
                  </w:rPr>
                </w:pPr>
                <w:r w:rsidRPr="005D1366">
                  <w:rPr>
                    <w:b/>
                    <w:sz w:val="20"/>
                  </w:rPr>
                  <w:t>Executive Director</w:t>
                </w:r>
                <w:r w:rsidRPr="005D1366">
                  <w:rPr>
                    <w:b/>
                  </w:rPr>
                  <w:tab/>
                  <w:t xml:space="preserve"> </w:t>
                </w:r>
              </w:p>
              <w:p w14:paraId="21324770" w14:textId="77777777" w:rsidR="0021081B" w:rsidRDefault="0021081B" w:rsidP="0021081B">
                <w:pPr>
                  <w:ind w:left="720" w:hanging="720"/>
                  <w:jc w:val="center"/>
                  <w:rPr>
                    <w:sz w:val="20"/>
                  </w:rPr>
                </w:pPr>
                <w:r w:rsidRPr="005D1366">
                  <w:rPr>
                    <w:sz w:val="20"/>
                  </w:rPr>
                  <w:t>Thomas L. Moore</w:t>
                </w:r>
                <w:r>
                  <w:rPr>
                    <w:sz w:val="20"/>
                  </w:rPr>
                  <w:t>, PhD</w:t>
                </w:r>
              </w:p>
              <w:p w14:paraId="20EB4E5C" w14:textId="77777777" w:rsidR="0021081B" w:rsidRPr="005D1366" w:rsidRDefault="0021081B" w:rsidP="0021081B">
                <w:pPr>
                  <w:ind w:left="720" w:hanging="720"/>
                  <w:jc w:val="center"/>
                  <w:rPr>
                    <w:sz w:val="20"/>
                  </w:rPr>
                </w:pPr>
              </w:p>
              <w:p w14:paraId="7E29DB83" w14:textId="77777777" w:rsidR="0021081B" w:rsidRPr="005D1366" w:rsidRDefault="0021081B" w:rsidP="0021081B">
                <w:pPr>
                  <w:ind w:left="720" w:hanging="720"/>
                </w:pPr>
              </w:p>
              <w:p w14:paraId="26D7245B" w14:textId="77777777" w:rsidR="0021081B" w:rsidRDefault="0021081B" w:rsidP="0021081B">
                <w:pPr>
                  <w:ind w:left="720" w:hanging="720"/>
                </w:pPr>
              </w:p>
            </w:txbxContent>
          </v:textbox>
        </v:shape>
      </w:pict>
    </w:r>
    <w:r>
      <w:rPr>
        <w:rFonts w:ascii="Comic Sans MS" w:hAnsi="Comic Sans MS"/>
        <w:b/>
        <w:noProof/>
        <w:sz w:val="16"/>
        <w:szCs w:val="16"/>
      </w:rPr>
      <w:pict w14:anchorId="7E7F8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1pt;margin-top:-5.65pt;width:139pt;height:51.35pt;z-index:-1" wrapcoords="1518 0 934 635 -117 4129 -117 7624 0 13024 4904 15247 10625 15247 1985 18106 -117 19059 -117 21282 21600 21282 21600 318 21483 0 19965 0 1518 0">
          <v:imagedata r:id="rId1" o:title="OCPG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F80"/>
    <w:multiLevelType w:val="multilevel"/>
    <w:tmpl w:val="E1BC7E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CD13699"/>
    <w:multiLevelType w:val="hybridMultilevel"/>
    <w:tmpl w:val="7D48C3EC"/>
    <w:lvl w:ilvl="0" w:tplc="C310C3AE">
      <w:start w:val="1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4F157EC"/>
    <w:multiLevelType w:val="hybridMultilevel"/>
    <w:tmpl w:val="E1BC7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w, Stacy">
    <w15:presenceInfo w15:providerId="AD" w15:userId="S::Stacy.Shaw@lottery.oregon.gov::f9ed276e-4090-4e6e-8f05-8a8ee6677b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660"/>
    <w:rsid w:val="000003AA"/>
    <w:rsid w:val="00011687"/>
    <w:rsid w:val="00013FE1"/>
    <w:rsid w:val="00014085"/>
    <w:rsid w:val="00020747"/>
    <w:rsid w:val="00021565"/>
    <w:rsid w:val="00023373"/>
    <w:rsid w:val="00025E88"/>
    <w:rsid w:val="00027DD5"/>
    <w:rsid w:val="00042481"/>
    <w:rsid w:val="000448D6"/>
    <w:rsid w:val="0004593C"/>
    <w:rsid w:val="00052291"/>
    <w:rsid w:val="000524E0"/>
    <w:rsid w:val="00055A28"/>
    <w:rsid w:val="00057B8A"/>
    <w:rsid w:val="00061A9D"/>
    <w:rsid w:val="00073369"/>
    <w:rsid w:val="00074360"/>
    <w:rsid w:val="00082709"/>
    <w:rsid w:val="0008280F"/>
    <w:rsid w:val="000848C1"/>
    <w:rsid w:val="00087D06"/>
    <w:rsid w:val="00093A0C"/>
    <w:rsid w:val="000A2410"/>
    <w:rsid w:val="000B5D4E"/>
    <w:rsid w:val="000B6608"/>
    <w:rsid w:val="000C5160"/>
    <w:rsid w:val="000C7670"/>
    <w:rsid w:val="000D242F"/>
    <w:rsid w:val="000D3636"/>
    <w:rsid w:val="000F5056"/>
    <w:rsid w:val="001007CC"/>
    <w:rsid w:val="00101B87"/>
    <w:rsid w:val="001119BE"/>
    <w:rsid w:val="00123C14"/>
    <w:rsid w:val="00130184"/>
    <w:rsid w:val="00131AA0"/>
    <w:rsid w:val="00132648"/>
    <w:rsid w:val="00134CB3"/>
    <w:rsid w:val="00142623"/>
    <w:rsid w:val="0014332B"/>
    <w:rsid w:val="00150E7D"/>
    <w:rsid w:val="001615C5"/>
    <w:rsid w:val="00161F6C"/>
    <w:rsid w:val="00170BE7"/>
    <w:rsid w:val="00170EEA"/>
    <w:rsid w:val="00181F4F"/>
    <w:rsid w:val="001A401B"/>
    <w:rsid w:val="001A506B"/>
    <w:rsid w:val="001A5748"/>
    <w:rsid w:val="001B465E"/>
    <w:rsid w:val="001C3759"/>
    <w:rsid w:val="001D0880"/>
    <w:rsid w:val="001E0132"/>
    <w:rsid w:val="001E0D43"/>
    <w:rsid w:val="001E4746"/>
    <w:rsid w:val="001E52AB"/>
    <w:rsid w:val="001F1889"/>
    <w:rsid w:val="001F30F1"/>
    <w:rsid w:val="001F5EEE"/>
    <w:rsid w:val="0020008D"/>
    <w:rsid w:val="0020289C"/>
    <w:rsid w:val="0020494D"/>
    <w:rsid w:val="0021081B"/>
    <w:rsid w:val="0021410E"/>
    <w:rsid w:val="00214D0C"/>
    <w:rsid w:val="00216DCC"/>
    <w:rsid w:val="002179E2"/>
    <w:rsid w:val="0022064D"/>
    <w:rsid w:val="00220657"/>
    <w:rsid w:val="0022195E"/>
    <w:rsid w:val="0022438F"/>
    <w:rsid w:val="00224C8E"/>
    <w:rsid w:val="00235DE9"/>
    <w:rsid w:val="0024661B"/>
    <w:rsid w:val="00266C4A"/>
    <w:rsid w:val="00267351"/>
    <w:rsid w:val="00274B49"/>
    <w:rsid w:val="00284674"/>
    <w:rsid w:val="002849B1"/>
    <w:rsid w:val="002A4950"/>
    <w:rsid w:val="002B34CE"/>
    <w:rsid w:val="002C1093"/>
    <w:rsid w:val="002C328B"/>
    <w:rsid w:val="002E10DA"/>
    <w:rsid w:val="002F0D0D"/>
    <w:rsid w:val="0030040E"/>
    <w:rsid w:val="00301D9A"/>
    <w:rsid w:val="003120DA"/>
    <w:rsid w:val="00317F8A"/>
    <w:rsid w:val="0032043A"/>
    <w:rsid w:val="00322B71"/>
    <w:rsid w:val="00335F48"/>
    <w:rsid w:val="00344514"/>
    <w:rsid w:val="00345DEA"/>
    <w:rsid w:val="003464BC"/>
    <w:rsid w:val="00353D8D"/>
    <w:rsid w:val="003545F3"/>
    <w:rsid w:val="00364621"/>
    <w:rsid w:val="00365BAC"/>
    <w:rsid w:val="00370A02"/>
    <w:rsid w:val="003724E5"/>
    <w:rsid w:val="003735B5"/>
    <w:rsid w:val="0038568F"/>
    <w:rsid w:val="003938F4"/>
    <w:rsid w:val="00393E37"/>
    <w:rsid w:val="00394DE1"/>
    <w:rsid w:val="0039722F"/>
    <w:rsid w:val="003B3B3A"/>
    <w:rsid w:val="003B442C"/>
    <w:rsid w:val="003C1442"/>
    <w:rsid w:val="003D2C9A"/>
    <w:rsid w:val="003D4AE4"/>
    <w:rsid w:val="003D5DD6"/>
    <w:rsid w:val="003D63DC"/>
    <w:rsid w:val="003E0DE5"/>
    <w:rsid w:val="003E4775"/>
    <w:rsid w:val="003F5B38"/>
    <w:rsid w:val="004006D7"/>
    <w:rsid w:val="0040505C"/>
    <w:rsid w:val="004065A9"/>
    <w:rsid w:val="00411354"/>
    <w:rsid w:val="00420E8C"/>
    <w:rsid w:val="00431815"/>
    <w:rsid w:val="00434066"/>
    <w:rsid w:val="00450BCF"/>
    <w:rsid w:val="00456C68"/>
    <w:rsid w:val="004615B7"/>
    <w:rsid w:val="004649AC"/>
    <w:rsid w:val="0047523F"/>
    <w:rsid w:val="00483FF6"/>
    <w:rsid w:val="004844A2"/>
    <w:rsid w:val="00496D5E"/>
    <w:rsid w:val="004A162F"/>
    <w:rsid w:val="004A4C77"/>
    <w:rsid w:val="004B68FE"/>
    <w:rsid w:val="004B74B9"/>
    <w:rsid w:val="004C3AB2"/>
    <w:rsid w:val="004C6667"/>
    <w:rsid w:val="004C7AC4"/>
    <w:rsid w:val="004C7FC4"/>
    <w:rsid w:val="004D00AD"/>
    <w:rsid w:val="004D1D5B"/>
    <w:rsid w:val="004D1F2E"/>
    <w:rsid w:val="004E3A64"/>
    <w:rsid w:val="004E522D"/>
    <w:rsid w:val="004F0EF9"/>
    <w:rsid w:val="004F247A"/>
    <w:rsid w:val="004F4729"/>
    <w:rsid w:val="004F5047"/>
    <w:rsid w:val="004F60EB"/>
    <w:rsid w:val="004F7D49"/>
    <w:rsid w:val="00500752"/>
    <w:rsid w:val="005114E4"/>
    <w:rsid w:val="00512075"/>
    <w:rsid w:val="00512EC5"/>
    <w:rsid w:val="00512F1C"/>
    <w:rsid w:val="0051343B"/>
    <w:rsid w:val="00517510"/>
    <w:rsid w:val="005274F0"/>
    <w:rsid w:val="00531860"/>
    <w:rsid w:val="005339F0"/>
    <w:rsid w:val="00537CF3"/>
    <w:rsid w:val="005422A1"/>
    <w:rsid w:val="005502ED"/>
    <w:rsid w:val="00550D58"/>
    <w:rsid w:val="00551777"/>
    <w:rsid w:val="00553B38"/>
    <w:rsid w:val="005623E1"/>
    <w:rsid w:val="00567EAD"/>
    <w:rsid w:val="005715C9"/>
    <w:rsid w:val="00584FF0"/>
    <w:rsid w:val="005919B9"/>
    <w:rsid w:val="005935C9"/>
    <w:rsid w:val="00594BD0"/>
    <w:rsid w:val="005A3BEA"/>
    <w:rsid w:val="005B1ADE"/>
    <w:rsid w:val="005C4155"/>
    <w:rsid w:val="005C6D2E"/>
    <w:rsid w:val="005D1366"/>
    <w:rsid w:val="005D3DC5"/>
    <w:rsid w:val="005E0C3B"/>
    <w:rsid w:val="005E189C"/>
    <w:rsid w:val="005E2F2C"/>
    <w:rsid w:val="005E586E"/>
    <w:rsid w:val="005E67C4"/>
    <w:rsid w:val="005E7A9A"/>
    <w:rsid w:val="005F26FC"/>
    <w:rsid w:val="005F53A0"/>
    <w:rsid w:val="005F69B0"/>
    <w:rsid w:val="00601D1D"/>
    <w:rsid w:val="0060569F"/>
    <w:rsid w:val="00607CAE"/>
    <w:rsid w:val="00620C54"/>
    <w:rsid w:val="006213D2"/>
    <w:rsid w:val="00622E54"/>
    <w:rsid w:val="00623F33"/>
    <w:rsid w:val="00624E92"/>
    <w:rsid w:val="00626F7B"/>
    <w:rsid w:val="006302D6"/>
    <w:rsid w:val="00631310"/>
    <w:rsid w:val="00631E4D"/>
    <w:rsid w:val="00632FA8"/>
    <w:rsid w:val="006349C7"/>
    <w:rsid w:val="00640144"/>
    <w:rsid w:val="00640508"/>
    <w:rsid w:val="00647F6D"/>
    <w:rsid w:val="00651B83"/>
    <w:rsid w:val="00655E76"/>
    <w:rsid w:val="00660E15"/>
    <w:rsid w:val="0067440C"/>
    <w:rsid w:val="006760FA"/>
    <w:rsid w:val="00681528"/>
    <w:rsid w:val="006846C6"/>
    <w:rsid w:val="00690015"/>
    <w:rsid w:val="006A2656"/>
    <w:rsid w:val="006C123E"/>
    <w:rsid w:val="006D2D27"/>
    <w:rsid w:val="006D3FBD"/>
    <w:rsid w:val="006F0B19"/>
    <w:rsid w:val="006F119C"/>
    <w:rsid w:val="006F166D"/>
    <w:rsid w:val="006F47F8"/>
    <w:rsid w:val="006F7633"/>
    <w:rsid w:val="007007E1"/>
    <w:rsid w:val="00706B62"/>
    <w:rsid w:val="007162E8"/>
    <w:rsid w:val="00717FC6"/>
    <w:rsid w:val="00725AD3"/>
    <w:rsid w:val="00740E36"/>
    <w:rsid w:val="00754123"/>
    <w:rsid w:val="0076037F"/>
    <w:rsid w:val="007634F4"/>
    <w:rsid w:val="0076442D"/>
    <w:rsid w:val="007664B3"/>
    <w:rsid w:val="00767C43"/>
    <w:rsid w:val="00770EB4"/>
    <w:rsid w:val="00775EF9"/>
    <w:rsid w:val="00780CAA"/>
    <w:rsid w:val="007817F3"/>
    <w:rsid w:val="00786D81"/>
    <w:rsid w:val="00793CCC"/>
    <w:rsid w:val="00793ECA"/>
    <w:rsid w:val="007943F0"/>
    <w:rsid w:val="0079526E"/>
    <w:rsid w:val="00795D05"/>
    <w:rsid w:val="007A1ABE"/>
    <w:rsid w:val="007B2977"/>
    <w:rsid w:val="007B6EA3"/>
    <w:rsid w:val="007C5A95"/>
    <w:rsid w:val="007C7347"/>
    <w:rsid w:val="007D02D4"/>
    <w:rsid w:val="007D5483"/>
    <w:rsid w:val="007D671E"/>
    <w:rsid w:val="007E1ADB"/>
    <w:rsid w:val="007F3210"/>
    <w:rsid w:val="007F375E"/>
    <w:rsid w:val="007F415A"/>
    <w:rsid w:val="007F5A41"/>
    <w:rsid w:val="007F7C02"/>
    <w:rsid w:val="008067BA"/>
    <w:rsid w:val="00806DFE"/>
    <w:rsid w:val="00814C28"/>
    <w:rsid w:val="008261B4"/>
    <w:rsid w:val="008300BC"/>
    <w:rsid w:val="00830C50"/>
    <w:rsid w:val="008418B1"/>
    <w:rsid w:val="00844C80"/>
    <w:rsid w:val="008454A5"/>
    <w:rsid w:val="00847544"/>
    <w:rsid w:val="00847A4E"/>
    <w:rsid w:val="00850A95"/>
    <w:rsid w:val="00854B3F"/>
    <w:rsid w:val="008560B6"/>
    <w:rsid w:val="0086181D"/>
    <w:rsid w:val="00865FF8"/>
    <w:rsid w:val="00871288"/>
    <w:rsid w:val="00876DE7"/>
    <w:rsid w:val="00883ABC"/>
    <w:rsid w:val="00884375"/>
    <w:rsid w:val="0088704F"/>
    <w:rsid w:val="008A07E0"/>
    <w:rsid w:val="008B0355"/>
    <w:rsid w:val="008C1252"/>
    <w:rsid w:val="008C1FCB"/>
    <w:rsid w:val="008C5A17"/>
    <w:rsid w:val="008C5D85"/>
    <w:rsid w:val="008C73BB"/>
    <w:rsid w:val="008D2A5B"/>
    <w:rsid w:val="008D3055"/>
    <w:rsid w:val="008D5DA6"/>
    <w:rsid w:val="008E7746"/>
    <w:rsid w:val="008F1DCF"/>
    <w:rsid w:val="008F34A2"/>
    <w:rsid w:val="008F65F4"/>
    <w:rsid w:val="0090040B"/>
    <w:rsid w:val="0090310D"/>
    <w:rsid w:val="00906E70"/>
    <w:rsid w:val="009112EE"/>
    <w:rsid w:val="00911499"/>
    <w:rsid w:val="0091798B"/>
    <w:rsid w:val="00920B59"/>
    <w:rsid w:val="009224C5"/>
    <w:rsid w:val="00932C57"/>
    <w:rsid w:val="00937F2E"/>
    <w:rsid w:val="009410EE"/>
    <w:rsid w:val="00947B4E"/>
    <w:rsid w:val="00951500"/>
    <w:rsid w:val="00965CFF"/>
    <w:rsid w:val="00973DF0"/>
    <w:rsid w:val="00976D29"/>
    <w:rsid w:val="00986AAB"/>
    <w:rsid w:val="00996A5B"/>
    <w:rsid w:val="00997737"/>
    <w:rsid w:val="009A19D3"/>
    <w:rsid w:val="009A5525"/>
    <w:rsid w:val="009B2FD7"/>
    <w:rsid w:val="009B6660"/>
    <w:rsid w:val="009B7450"/>
    <w:rsid w:val="009C093F"/>
    <w:rsid w:val="009D064D"/>
    <w:rsid w:val="009D0897"/>
    <w:rsid w:val="009D741B"/>
    <w:rsid w:val="009E6EA4"/>
    <w:rsid w:val="009E7C2D"/>
    <w:rsid w:val="009F0FCE"/>
    <w:rsid w:val="00A01D4B"/>
    <w:rsid w:val="00A07646"/>
    <w:rsid w:val="00A14C42"/>
    <w:rsid w:val="00A1528C"/>
    <w:rsid w:val="00A211AB"/>
    <w:rsid w:val="00A33DCD"/>
    <w:rsid w:val="00A42E73"/>
    <w:rsid w:val="00A45353"/>
    <w:rsid w:val="00A47987"/>
    <w:rsid w:val="00A52349"/>
    <w:rsid w:val="00A52838"/>
    <w:rsid w:val="00A6419A"/>
    <w:rsid w:val="00A66B26"/>
    <w:rsid w:val="00A834FD"/>
    <w:rsid w:val="00A84FD8"/>
    <w:rsid w:val="00A87BE9"/>
    <w:rsid w:val="00A910E4"/>
    <w:rsid w:val="00A94FEE"/>
    <w:rsid w:val="00A9571B"/>
    <w:rsid w:val="00AA6BE5"/>
    <w:rsid w:val="00AB1D31"/>
    <w:rsid w:val="00AB45E7"/>
    <w:rsid w:val="00AB60BF"/>
    <w:rsid w:val="00AB6268"/>
    <w:rsid w:val="00AB6551"/>
    <w:rsid w:val="00AC316B"/>
    <w:rsid w:val="00AC3ACB"/>
    <w:rsid w:val="00AC5E31"/>
    <w:rsid w:val="00AD793D"/>
    <w:rsid w:val="00AE2C96"/>
    <w:rsid w:val="00AE3218"/>
    <w:rsid w:val="00B072E7"/>
    <w:rsid w:val="00B07AAA"/>
    <w:rsid w:val="00B10EFA"/>
    <w:rsid w:val="00B11B21"/>
    <w:rsid w:val="00B11C83"/>
    <w:rsid w:val="00B3480D"/>
    <w:rsid w:val="00B41256"/>
    <w:rsid w:val="00B424FD"/>
    <w:rsid w:val="00B548C5"/>
    <w:rsid w:val="00B56017"/>
    <w:rsid w:val="00B5732F"/>
    <w:rsid w:val="00B61A4F"/>
    <w:rsid w:val="00B666BF"/>
    <w:rsid w:val="00B71113"/>
    <w:rsid w:val="00B71B6F"/>
    <w:rsid w:val="00B77049"/>
    <w:rsid w:val="00B85DC8"/>
    <w:rsid w:val="00B85E1D"/>
    <w:rsid w:val="00B9302A"/>
    <w:rsid w:val="00B942BF"/>
    <w:rsid w:val="00BA1E77"/>
    <w:rsid w:val="00BA2390"/>
    <w:rsid w:val="00BA3778"/>
    <w:rsid w:val="00BA7979"/>
    <w:rsid w:val="00BA7D5E"/>
    <w:rsid w:val="00BD3F58"/>
    <w:rsid w:val="00BD71EB"/>
    <w:rsid w:val="00BD79C2"/>
    <w:rsid w:val="00BE1DF4"/>
    <w:rsid w:val="00BE56A9"/>
    <w:rsid w:val="00BF0878"/>
    <w:rsid w:val="00BF1B03"/>
    <w:rsid w:val="00BF605B"/>
    <w:rsid w:val="00C0190A"/>
    <w:rsid w:val="00C07030"/>
    <w:rsid w:val="00C10F80"/>
    <w:rsid w:val="00C114EB"/>
    <w:rsid w:val="00C13585"/>
    <w:rsid w:val="00C17A0F"/>
    <w:rsid w:val="00C207CF"/>
    <w:rsid w:val="00C22B77"/>
    <w:rsid w:val="00C2326D"/>
    <w:rsid w:val="00C265F3"/>
    <w:rsid w:val="00C3688B"/>
    <w:rsid w:val="00C44852"/>
    <w:rsid w:val="00C46D79"/>
    <w:rsid w:val="00C46E3D"/>
    <w:rsid w:val="00C66CC9"/>
    <w:rsid w:val="00C70A11"/>
    <w:rsid w:val="00C72E2D"/>
    <w:rsid w:val="00C747A4"/>
    <w:rsid w:val="00C87543"/>
    <w:rsid w:val="00C87B5A"/>
    <w:rsid w:val="00C92251"/>
    <w:rsid w:val="00C969DC"/>
    <w:rsid w:val="00CA1658"/>
    <w:rsid w:val="00CA25F2"/>
    <w:rsid w:val="00CA4CDB"/>
    <w:rsid w:val="00CA4E89"/>
    <w:rsid w:val="00CB0750"/>
    <w:rsid w:val="00CB5F9B"/>
    <w:rsid w:val="00CC09BD"/>
    <w:rsid w:val="00CD0DDF"/>
    <w:rsid w:val="00CD5AB1"/>
    <w:rsid w:val="00CE1134"/>
    <w:rsid w:val="00CE172B"/>
    <w:rsid w:val="00CF0FB7"/>
    <w:rsid w:val="00CF1BBA"/>
    <w:rsid w:val="00CF40DE"/>
    <w:rsid w:val="00CF5162"/>
    <w:rsid w:val="00CF5B05"/>
    <w:rsid w:val="00D03BD4"/>
    <w:rsid w:val="00D05165"/>
    <w:rsid w:val="00D1459D"/>
    <w:rsid w:val="00D16411"/>
    <w:rsid w:val="00D2135A"/>
    <w:rsid w:val="00D31678"/>
    <w:rsid w:val="00D34540"/>
    <w:rsid w:val="00D53391"/>
    <w:rsid w:val="00D53F5A"/>
    <w:rsid w:val="00D543A4"/>
    <w:rsid w:val="00D636B5"/>
    <w:rsid w:val="00D745C8"/>
    <w:rsid w:val="00D76564"/>
    <w:rsid w:val="00D918FD"/>
    <w:rsid w:val="00D924E3"/>
    <w:rsid w:val="00DA3E40"/>
    <w:rsid w:val="00DA6A33"/>
    <w:rsid w:val="00DA71CA"/>
    <w:rsid w:val="00DB58B0"/>
    <w:rsid w:val="00DC087D"/>
    <w:rsid w:val="00DC305B"/>
    <w:rsid w:val="00DD043A"/>
    <w:rsid w:val="00DD329C"/>
    <w:rsid w:val="00DD3EF0"/>
    <w:rsid w:val="00DD4533"/>
    <w:rsid w:val="00DE03D8"/>
    <w:rsid w:val="00DE1F73"/>
    <w:rsid w:val="00DF11EB"/>
    <w:rsid w:val="00DF51EF"/>
    <w:rsid w:val="00DF7D0B"/>
    <w:rsid w:val="00E12F07"/>
    <w:rsid w:val="00E134D1"/>
    <w:rsid w:val="00E21792"/>
    <w:rsid w:val="00E277A9"/>
    <w:rsid w:val="00E34818"/>
    <w:rsid w:val="00E409D2"/>
    <w:rsid w:val="00E54FCF"/>
    <w:rsid w:val="00E65D43"/>
    <w:rsid w:val="00E662D8"/>
    <w:rsid w:val="00E72042"/>
    <w:rsid w:val="00E738A1"/>
    <w:rsid w:val="00E844A2"/>
    <w:rsid w:val="00E905C9"/>
    <w:rsid w:val="00EC54B2"/>
    <w:rsid w:val="00ED32E5"/>
    <w:rsid w:val="00ED4412"/>
    <w:rsid w:val="00ED56EF"/>
    <w:rsid w:val="00EE015F"/>
    <w:rsid w:val="00EF76A0"/>
    <w:rsid w:val="00F11973"/>
    <w:rsid w:val="00F1490A"/>
    <w:rsid w:val="00F16D82"/>
    <w:rsid w:val="00F17D77"/>
    <w:rsid w:val="00F22B73"/>
    <w:rsid w:val="00F316CB"/>
    <w:rsid w:val="00F34B5D"/>
    <w:rsid w:val="00F36F24"/>
    <w:rsid w:val="00F423D7"/>
    <w:rsid w:val="00F4539E"/>
    <w:rsid w:val="00F517EB"/>
    <w:rsid w:val="00F62A99"/>
    <w:rsid w:val="00F72619"/>
    <w:rsid w:val="00F8177E"/>
    <w:rsid w:val="00F845E3"/>
    <w:rsid w:val="00F85C4E"/>
    <w:rsid w:val="00F8742D"/>
    <w:rsid w:val="00F91569"/>
    <w:rsid w:val="00F957CB"/>
    <w:rsid w:val="00F97D3F"/>
    <w:rsid w:val="00FA08C5"/>
    <w:rsid w:val="00FA10FE"/>
    <w:rsid w:val="00FA31AE"/>
    <w:rsid w:val="00FA4D0C"/>
    <w:rsid w:val="00FA5D78"/>
    <w:rsid w:val="00FB2CD6"/>
    <w:rsid w:val="00FB4E91"/>
    <w:rsid w:val="00FB5B29"/>
    <w:rsid w:val="00FC31C3"/>
    <w:rsid w:val="00FC388F"/>
    <w:rsid w:val="00FC5DCA"/>
    <w:rsid w:val="00FD03F9"/>
    <w:rsid w:val="00FD1A67"/>
    <w:rsid w:val="00FD3C28"/>
    <w:rsid w:val="00FD688D"/>
    <w:rsid w:val="00FE20D1"/>
    <w:rsid w:val="00FE2519"/>
    <w:rsid w:val="00FE4248"/>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85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A1"/>
    <w:rPr>
      <w:rFonts w:cs="Times New Roman"/>
      <w:sz w:val="24"/>
    </w:rPr>
  </w:style>
  <w:style w:type="paragraph" w:styleId="Heading2">
    <w:name w:val="heading 2"/>
    <w:basedOn w:val="Normal"/>
    <w:next w:val="Normal"/>
    <w:link w:val="Heading2Char"/>
    <w:uiPriority w:val="99"/>
    <w:qFormat/>
    <w:rsid w:val="00BA1E77"/>
    <w:pPr>
      <w:keepNext/>
      <w:ind w:right="-108"/>
      <w:jc w:val="center"/>
      <w:outlineLvl w:val="1"/>
    </w:pPr>
    <w:rPr>
      <w:rFonts w:ascii="Times New Roman" w:hAnsi="Times New Roman"/>
      <w:b/>
      <w:bCs/>
      <w:szCs w:val="24"/>
    </w:rPr>
  </w:style>
  <w:style w:type="paragraph" w:styleId="Heading3">
    <w:name w:val="heading 3"/>
    <w:basedOn w:val="Normal"/>
    <w:next w:val="Normal"/>
    <w:link w:val="Heading3Char"/>
    <w:uiPriority w:val="99"/>
    <w:qFormat/>
    <w:rsid w:val="00BA1E77"/>
    <w:pPr>
      <w:keepNext/>
      <w:ind w:left="720"/>
      <w:outlineLvl w:val="2"/>
    </w:pPr>
    <w:rPr>
      <w:rFonts w:ascii="Times New Roman" w:hAnsi="Times New Roman"/>
      <w:b/>
      <w:bCs/>
      <w:szCs w:val="24"/>
    </w:rPr>
  </w:style>
  <w:style w:type="paragraph" w:styleId="Heading4">
    <w:name w:val="heading 4"/>
    <w:basedOn w:val="Normal"/>
    <w:next w:val="Normal"/>
    <w:link w:val="Heading4Char"/>
    <w:uiPriority w:val="99"/>
    <w:qFormat/>
    <w:rsid w:val="00BA1E77"/>
    <w:pPr>
      <w:keepNext/>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454A5"/>
    <w:rPr>
      <w:rFonts w:ascii="Cambria" w:hAnsi="Cambria" w:cs="Times New Roman"/>
      <w:b/>
      <w:bCs/>
      <w:i/>
      <w:iCs/>
      <w:sz w:val="28"/>
      <w:szCs w:val="28"/>
    </w:rPr>
  </w:style>
  <w:style w:type="character" w:customStyle="1" w:styleId="Heading3Char">
    <w:name w:val="Heading 3 Char"/>
    <w:link w:val="Heading3"/>
    <w:uiPriority w:val="99"/>
    <w:semiHidden/>
    <w:locked/>
    <w:rsid w:val="008454A5"/>
    <w:rPr>
      <w:rFonts w:ascii="Cambria" w:hAnsi="Cambria" w:cs="Times New Roman"/>
      <w:b/>
      <w:bCs/>
      <w:sz w:val="26"/>
      <w:szCs w:val="26"/>
    </w:rPr>
  </w:style>
  <w:style w:type="character" w:customStyle="1" w:styleId="Heading4Char">
    <w:name w:val="Heading 4 Char"/>
    <w:link w:val="Heading4"/>
    <w:uiPriority w:val="99"/>
    <w:semiHidden/>
    <w:locked/>
    <w:rsid w:val="008454A5"/>
    <w:rPr>
      <w:rFonts w:ascii="Calibri" w:hAnsi="Calibri" w:cs="Times New Roman"/>
      <w:b/>
      <w:bCs/>
      <w:sz w:val="28"/>
      <w:szCs w:val="28"/>
    </w:rPr>
  </w:style>
  <w:style w:type="paragraph" w:styleId="Header">
    <w:name w:val="header"/>
    <w:basedOn w:val="Normal"/>
    <w:link w:val="HeaderChar"/>
    <w:uiPriority w:val="99"/>
    <w:rsid w:val="005422A1"/>
    <w:pPr>
      <w:tabs>
        <w:tab w:val="center" w:pos="4320"/>
        <w:tab w:val="right" w:pos="8640"/>
      </w:tabs>
    </w:pPr>
  </w:style>
  <w:style w:type="character" w:customStyle="1" w:styleId="HeaderChar">
    <w:name w:val="Header Char"/>
    <w:link w:val="Header"/>
    <w:uiPriority w:val="99"/>
    <w:semiHidden/>
    <w:locked/>
    <w:rsid w:val="008454A5"/>
    <w:rPr>
      <w:rFonts w:cs="Times New Roman"/>
      <w:sz w:val="24"/>
    </w:rPr>
  </w:style>
  <w:style w:type="paragraph" w:styleId="Footer">
    <w:name w:val="footer"/>
    <w:basedOn w:val="Normal"/>
    <w:link w:val="FooterChar"/>
    <w:uiPriority w:val="99"/>
    <w:rsid w:val="005422A1"/>
    <w:pPr>
      <w:tabs>
        <w:tab w:val="center" w:pos="4320"/>
        <w:tab w:val="right" w:pos="8640"/>
      </w:tabs>
    </w:pPr>
  </w:style>
  <w:style w:type="character" w:customStyle="1" w:styleId="FooterChar">
    <w:name w:val="Footer Char"/>
    <w:link w:val="Footer"/>
    <w:uiPriority w:val="99"/>
    <w:locked/>
    <w:rsid w:val="008454A5"/>
    <w:rPr>
      <w:rFonts w:cs="Times New Roman"/>
      <w:sz w:val="24"/>
    </w:rPr>
  </w:style>
  <w:style w:type="character" w:styleId="PageNumber">
    <w:name w:val="page number"/>
    <w:uiPriority w:val="99"/>
    <w:rsid w:val="005422A1"/>
    <w:rPr>
      <w:rFonts w:cs="Times New Roman"/>
    </w:rPr>
  </w:style>
  <w:style w:type="character" w:styleId="Hyperlink">
    <w:name w:val="Hyperlink"/>
    <w:uiPriority w:val="99"/>
    <w:rsid w:val="005422A1"/>
    <w:rPr>
      <w:rFonts w:cs="Times New Roman"/>
      <w:color w:val="0000FF"/>
      <w:u w:val="single"/>
    </w:rPr>
  </w:style>
  <w:style w:type="paragraph" w:styleId="BalloonText">
    <w:name w:val="Balloon Text"/>
    <w:basedOn w:val="Normal"/>
    <w:link w:val="BalloonTextChar"/>
    <w:uiPriority w:val="99"/>
    <w:semiHidden/>
    <w:rsid w:val="00101B87"/>
    <w:rPr>
      <w:rFonts w:ascii="Tahoma" w:hAnsi="Tahoma" w:cs="Tahoma"/>
      <w:sz w:val="16"/>
      <w:szCs w:val="16"/>
    </w:rPr>
  </w:style>
  <w:style w:type="character" w:customStyle="1" w:styleId="BalloonTextChar">
    <w:name w:val="Balloon Text Char"/>
    <w:link w:val="BalloonText"/>
    <w:uiPriority w:val="99"/>
    <w:semiHidden/>
    <w:locked/>
    <w:rsid w:val="008454A5"/>
    <w:rPr>
      <w:rFonts w:ascii="Times New Roman" w:hAnsi="Times New Roman" w:cs="Times New Roman"/>
      <w:sz w:val="2"/>
    </w:rPr>
  </w:style>
  <w:style w:type="character" w:styleId="CommentReference">
    <w:name w:val="annotation reference"/>
    <w:semiHidden/>
    <w:rsid w:val="00AE3218"/>
    <w:rPr>
      <w:sz w:val="16"/>
      <w:szCs w:val="16"/>
    </w:rPr>
  </w:style>
  <w:style w:type="paragraph" w:styleId="CommentText">
    <w:name w:val="annotation text"/>
    <w:basedOn w:val="Normal"/>
    <w:semiHidden/>
    <w:rsid w:val="00AE3218"/>
    <w:rPr>
      <w:sz w:val="20"/>
    </w:rPr>
  </w:style>
  <w:style w:type="paragraph" w:styleId="CommentSubject">
    <w:name w:val="annotation subject"/>
    <w:basedOn w:val="CommentText"/>
    <w:next w:val="CommentText"/>
    <w:semiHidden/>
    <w:rsid w:val="00AE3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286">
      <w:bodyDiv w:val="1"/>
      <w:marLeft w:val="0"/>
      <w:marRight w:val="0"/>
      <w:marTop w:val="0"/>
      <w:marBottom w:val="0"/>
      <w:divBdr>
        <w:top w:val="none" w:sz="0" w:space="0" w:color="auto"/>
        <w:left w:val="none" w:sz="0" w:space="0" w:color="auto"/>
        <w:bottom w:val="none" w:sz="0" w:space="0" w:color="auto"/>
        <w:right w:val="none" w:sz="0" w:space="0" w:color="auto"/>
      </w:divBdr>
    </w:div>
    <w:div w:id="649141874">
      <w:marLeft w:val="0"/>
      <w:marRight w:val="0"/>
      <w:marTop w:val="0"/>
      <w:marBottom w:val="0"/>
      <w:divBdr>
        <w:top w:val="none" w:sz="0" w:space="0" w:color="auto"/>
        <w:left w:val="none" w:sz="0" w:space="0" w:color="auto"/>
        <w:bottom w:val="none" w:sz="0" w:space="0" w:color="auto"/>
        <w:right w:val="none" w:sz="0" w:space="0" w:color="auto"/>
      </w:divBdr>
      <w:divsChild>
        <w:div w:id="649141873">
          <w:marLeft w:val="0"/>
          <w:marRight w:val="0"/>
          <w:marTop w:val="0"/>
          <w:marBottom w:val="0"/>
          <w:divBdr>
            <w:top w:val="none" w:sz="0" w:space="0" w:color="auto"/>
            <w:left w:val="none" w:sz="0" w:space="0" w:color="auto"/>
            <w:bottom w:val="none" w:sz="0" w:space="0" w:color="auto"/>
            <w:right w:val="none" w:sz="0" w:space="0" w:color="auto"/>
          </w:divBdr>
        </w:div>
      </w:divsChild>
    </w:div>
    <w:div w:id="1371880699">
      <w:bodyDiv w:val="1"/>
      <w:marLeft w:val="0"/>
      <w:marRight w:val="0"/>
      <w:marTop w:val="0"/>
      <w:marBottom w:val="0"/>
      <w:divBdr>
        <w:top w:val="none" w:sz="0" w:space="0" w:color="auto"/>
        <w:left w:val="none" w:sz="0" w:space="0" w:color="auto"/>
        <w:bottom w:val="none" w:sz="0" w:space="0" w:color="auto"/>
        <w:right w:val="none" w:sz="0" w:space="0" w:color="auto"/>
      </w:divBdr>
    </w:div>
    <w:div w:id="1482237138">
      <w:bodyDiv w:val="1"/>
      <w:marLeft w:val="0"/>
      <w:marRight w:val="0"/>
      <w:marTop w:val="0"/>
      <w:marBottom w:val="0"/>
      <w:divBdr>
        <w:top w:val="none" w:sz="0" w:space="0" w:color="auto"/>
        <w:left w:val="none" w:sz="0" w:space="0" w:color="auto"/>
        <w:bottom w:val="none" w:sz="0" w:space="0" w:color="auto"/>
        <w:right w:val="none" w:sz="0" w:space="0" w:color="auto"/>
      </w:divBdr>
    </w:div>
    <w:div w:id="16561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E807-3827-4AC0-97DF-FD1FC437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Council on Problem Gambling</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Moore, PhD</dc:creator>
  <cp:lastModifiedBy>Tom Moore</cp:lastModifiedBy>
  <cp:revision>2</cp:revision>
  <cp:lastPrinted>2019-03-07T13:14:00Z</cp:lastPrinted>
  <dcterms:created xsi:type="dcterms:W3CDTF">2019-11-08T15:47:00Z</dcterms:created>
  <dcterms:modified xsi:type="dcterms:W3CDTF">2019-11-08T15:47:00Z</dcterms:modified>
</cp:coreProperties>
</file>